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F4BB0">
        <w:rPr>
          <w:rFonts w:ascii="Times New Roman" w:hAnsi="Times New Roman" w:cs="Times New Roman"/>
          <w:b/>
          <w:sz w:val="28"/>
          <w:szCs w:val="28"/>
        </w:rPr>
        <w:t>7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</w:t>
      </w:r>
      <w:r w:rsidR="001660A3">
        <w:rPr>
          <w:rFonts w:ascii="Times New Roman" w:hAnsi="Times New Roman" w:cs="Times New Roman"/>
        </w:rPr>
        <w:t xml:space="preserve">   </w:t>
      </w:r>
      <w:r w:rsidR="00275D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6F4BB0">
        <w:rPr>
          <w:rFonts w:ascii="Times New Roman" w:hAnsi="Times New Roman" w:cs="Times New Roman"/>
        </w:rPr>
        <w:t>30 октября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1660A3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1B32DC" w:rsidRDefault="00B13A3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 xml:space="preserve">О </w:t>
      </w:r>
      <w:r w:rsidR="001B32DC">
        <w:rPr>
          <w:rFonts w:ascii="Times New Roman" w:hAnsi="Times New Roman" w:cs="Times New Roman"/>
          <w:b/>
        </w:rPr>
        <w:t xml:space="preserve"> внесении и</w:t>
      </w:r>
      <w:r w:rsidR="005C3987">
        <w:rPr>
          <w:rFonts w:ascii="Times New Roman" w:hAnsi="Times New Roman" w:cs="Times New Roman"/>
          <w:b/>
        </w:rPr>
        <w:t>зменени</w:t>
      </w:r>
      <w:r w:rsidR="001B32DC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водной бюджетной</w:t>
      </w:r>
      <w:r>
        <w:rPr>
          <w:rFonts w:ascii="Times New Roman" w:hAnsi="Times New Roman" w:cs="Times New Roman"/>
          <w:b/>
        </w:rPr>
        <w:t>,</w:t>
      </w:r>
    </w:p>
    <w:p w:rsidR="00B13A3A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13A3A">
        <w:rPr>
          <w:rFonts w:ascii="Times New Roman" w:hAnsi="Times New Roman" w:cs="Times New Roman"/>
          <w:b/>
        </w:rPr>
        <w:t xml:space="preserve">бюджетной </w:t>
      </w:r>
      <w:r>
        <w:rPr>
          <w:rFonts w:ascii="Times New Roman" w:hAnsi="Times New Roman" w:cs="Times New Roman"/>
          <w:b/>
        </w:rPr>
        <w:t>росписи</w:t>
      </w:r>
      <w:r w:rsidR="00B13A3A">
        <w:rPr>
          <w:rFonts w:ascii="Times New Roman" w:hAnsi="Times New Roman" w:cs="Times New Roman"/>
          <w:b/>
        </w:rPr>
        <w:t xml:space="preserve"> и реестр расходных обязательств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Мухинского муниципального образования</w:t>
      </w:r>
      <w:r w:rsidR="001B32DC">
        <w:rPr>
          <w:rFonts w:ascii="Times New Roman" w:hAnsi="Times New Roman" w:cs="Times New Roman"/>
          <w:b/>
        </w:rPr>
        <w:t xml:space="preserve"> на 2015 год</w:t>
      </w:r>
      <w:r w:rsidR="00B13A3A">
        <w:rPr>
          <w:rFonts w:ascii="Times New Roman" w:hAnsi="Times New Roman" w:cs="Times New Roman"/>
          <w:b/>
        </w:rPr>
        <w:t>»</w:t>
      </w:r>
      <w:r w:rsidR="001B32DC">
        <w:rPr>
          <w:rFonts w:ascii="Times New Roman" w:hAnsi="Times New Roman" w:cs="Times New Roman"/>
          <w:b/>
        </w:rPr>
        <w:t>.</w:t>
      </w:r>
    </w:p>
    <w:p w:rsidR="001B32DC" w:rsidRDefault="001B32DC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F4BB0">
        <w:rPr>
          <w:rFonts w:ascii="Times New Roman" w:hAnsi="Times New Roman" w:cs="Times New Roman"/>
        </w:rPr>
        <w:t>На основании ожидаемого исполнения бюджета на 2015 год в связи с увеличением доходной части бюджета Мухинского МО на 2015 год внести изменения и дополнения  в доходы бюджета Мухинского МО по кодам доходов, увеличив на сумму 32600 рублей, принять расходное обязательство в бюджет 2015г. и внести следующие изменения</w:t>
      </w:r>
      <w:r w:rsidR="00B13A3A">
        <w:rPr>
          <w:rFonts w:ascii="Times New Roman" w:hAnsi="Times New Roman" w:cs="Times New Roman"/>
        </w:rPr>
        <w:t>:</w:t>
      </w:r>
    </w:p>
    <w:p w:rsidR="00534EEA" w:rsidRDefault="00B13A3A" w:rsidP="005C3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 по КБК 992.0</w:t>
      </w:r>
      <w:r w:rsidR="005C681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="005C681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5C681D">
        <w:rPr>
          <w:rFonts w:ascii="Times New Roman" w:hAnsi="Times New Roman" w:cs="Times New Roman"/>
        </w:rPr>
        <w:t>6035118</w:t>
      </w:r>
      <w:r>
        <w:rPr>
          <w:rFonts w:ascii="Times New Roman" w:hAnsi="Times New Roman" w:cs="Times New Roman"/>
        </w:rPr>
        <w:t xml:space="preserve">.121.211 заработная плата  на сумму </w:t>
      </w:r>
      <w:r w:rsidR="005C681D">
        <w:rPr>
          <w:rFonts w:ascii="Times New Roman" w:hAnsi="Times New Roman" w:cs="Times New Roman"/>
        </w:rPr>
        <w:t>17</w:t>
      </w:r>
      <w:r w:rsidR="0084190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0.00 рублей, КБК 992.0</w:t>
      </w:r>
      <w:r w:rsidR="005C681D">
        <w:rPr>
          <w:rFonts w:ascii="Times New Roman" w:hAnsi="Times New Roman" w:cs="Times New Roman"/>
        </w:rPr>
        <w:t>203</w:t>
      </w:r>
      <w:r>
        <w:rPr>
          <w:rFonts w:ascii="Times New Roman" w:hAnsi="Times New Roman" w:cs="Times New Roman"/>
        </w:rPr>
        <w:t>.</w:t>
      </w:r>
      <w:r w:rsidR="005C681D">
        <w:rPr>
          <w:rFonts w:ascii="Times New Roman" w:hAnsi="Times New Roman" w:cs="Times New Roman"/>
        </w:rPr>
        <w:t>6035118</w:t>
      </w:r>
      <w:r>
        <w:rPr>
          <w:rFonts w:ascii="Times New Roman" w:hAnsi="Times New Roman" w:cs="Times New Roman"/>
        </w:rPr>
        <w:t xml:space="preserve">.121.213 начисления на выплаты по оплате труда на сумму </w:t>
      </w:r>
      <w:r w:rsidR="005C681D">
        <w:rPr>
          <w:rFonts w:ascii="Times New Roman" w:hAnsi="Times New Roman" w:cs="Times New Roman"/>
        </w:rPr>
        <w:t>9</w:t>
      </w:r>
      <w:r w:rsidR="0084190F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.00 рублей</w:t>
      </w:r>
      <w:r w:rsidR="0084190F">
        <w:rPr>
          <w:rFonts w:ascii="Times New Roman" w:hAnsi="Times New Roman" w:cs="Times New Roman"/>
        </w:rPr>
        <w:t>, КБК 992 04</w:t>
      </w:r>
      <w:r w:rsidR="005C681D">
        <w:rPr>
          <w:rFonts w:ascii="Times New Roman" w:hAnsi="Times New Roman" w:cs="Times New Roman"/>
        </w:rPr>
        <w:t>09</w:t>
      </w:r>
      <w:r w:rsidR="0084190F">
        <w:rPr>
          <w:rFonts w:ascii="Times New Roman" w:hAnsi="Times New Roman" w:cs="Times New Roman"/>
        </w:rPr>
        <w:t xml:space="preserve"> </w:t>
      </w:r>
      <w:r w:rsidR="005C681D">
        <w:rPr>
          <w:rFonts w:ascii="Times New Roman" w:hAnsi="Times New Roman" w:cs="Times New Roman"/>
        </w:rPr>
        <w:t xml:space="preserve">6090102 </w:t>
      </w:r>
      <w:r w:rsidR="00783A71">
        <w:rPr>
          <w:rFonts w:ascii="Times New Roman" w:hAnsi="Times New Roman" w:cs="Times New Roman"/>
        </w:rPr>
        <w:t>24</w:t>
      </w:r>
      <w:r w:rsidR="005C681D">
        <w:rPr>
          <w:rFonts w:ascii="Times New Roman" w:hAnsi="Times New Roman" w:cs="Times New Roman"/>
        </w:rPr>
        <w:t>4</w:t>
      </w:r>
      <w:r w:rsidR="00783A71">
        <w:rPr>
          <w:rFonts w:ascii="Times New Roman" w:hAnsi="Times New Roman" w:cs="Times New Roman"/>
        </w:rPr>
        <w:t>.</w:t>
      </w:r>
      <w:r w:rsidR="0084190F">
        <w:rPr>
          <w:rFonts w:ascii="Times New Roman" w:hAnsi="Times New Roman" w:cs="Times New Roman"/>
        </w:rPr>
        <w:t> 22</w:t>
      </w:r>
      <w:r w:rsidR="005C681D">
        <w:rPr>
          <w:rFonts w:ascii="Times New Roman" w:hAnsi="Times New Roman" w:cs="Times New Roman"/>
        </w:rPr>
        <w:t>5 Работы, услуги</w:t>
      </w:r>
      <w:r w:rsidR="0084190F">
        <w:rPr>
          <w:rFonts w:ascii="Times New Roman" w:hAnsi="Times New Roman" w:cs="Times New Roman"/>
        </w:rPr>
        <w:t xml:space="preserve"> </w:t>
      </w:r>
      <w:r w:rsidR="005C681D">
        <w:rPr>
          <w:rFonts w:ascii="Times New Roman" w:hAnsi="Times New Roman" w:cs="Times New Roman"/>
        </w:rPr>
        <w:t xml:space="preserve"> по содержанию имущества</w:t>
      </w:r>
      <w:r w:rsidR="0084190F">
        <w:rPr>
          <w:rFonts w:ascii="Times New Roman" w:hAnsi="Times New Roman" w:cs="Times New Roman"/>
        </w:rPr>
        <w:t xml:space="preserve"> на сумму </w:t>
      </w:r>
      <w:r w:rsidR="005C681D">
        <w:rPr>
          <w:rFonts w:ascii="Times New Roman" w:hAnsi="Times New Roman" w:cs="Times New Roman"/>
        </w:rPr>
        <w:t>30</w:t>
      </w:r>
      <w:r w:rsidR="0084190F">
        <w:rPr>
          <w:rFonts w:ascii="Times New Roman" w:hAnsi="Times New Roman" w:cs="Times New Roman"/>
        </w:rPr>
        <w:t>000 рублей</w:t>
      </w:r>
      <w:r w:rsidR="005C681D">
        <w:rPr>
          <w:rFonts w:ascii="Times New Roman" w:hAnsi="Times New Roman" w:cs="Times New Roman"/>
        </w:rPr>
        <w:t>.</w:t>
      </w:r>
      <w:r w:rsidR="005C3987" w:rsidRPr="00B13A3A">
        <w:rPr>
          <w:rFonts w:ascii="Times New Roman" w:hAnsi="Times New Roman" w:cs="Times New Roman"/>
        </w:rPr>
        <w:t xml:space="preserve"> </w:t>
      </w: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C3987" w:rsidRPr="00B13A3A" w:rsidRDefault="005C3987" w:rsidP="005C3987">
      <w:pPr>
        <w:spacing w:after="0"/>
        <w:jc w:val="both"/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                  </w:t>
      </w: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0A1C76" w:rsidRDefault="00DC3E66" w:rsidP="005C681D">
      <w:pPr>
        <w:spacing w:after="0"/>
        <w:jc w:val="both"/>
        <w:rPr>
          <w:rFonts w:ascii="Times New Roman" w:hAnsi="Times New Roman" w:cs="Times New Roman"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Пояснительная записка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к  решению Думы Мухинского  муниципального образования №95 от 30  октября 2015г.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«О внесении изменений в Думу Мухинского муниципального образования №74 от 30.12.2014г. «О бюджете   Мухинского муниципального образования на 2015год и плановый период 2016 и 2017 годов» 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</w:p>
    <w:p w:rsidR="00971D5B" w:rsidRDefault="00971D5B" w:rsidP="00971D5B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На основании ожидаемого исполнения бюджета  на 2015 год, в связи с увеличением доходной части бюджета Мухинского МО на 2015 год внести изменения и дополнения в доходы бюджета Мухнского МО по кодам доходов, увеличив на сумму  32600 рублей, внести изменения в сводную бюджетную роспись и реестр расходных обязательств.</w:t>
      </w:r>
    </w:p>
    <w:p w:rsidR="00971D5B" w:rsidRDefault="00971D5B" w:rsidP="00971D5B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Увеличить доходы: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000 106 01000 00 0000 110</w:t>
      </w:r>
      <w:r>
        <w:rPr>
          <w:rFonts w:ascii="Times New Roman" w:hAnsi="Times New Roman" w:cs="Times New Roman"/>
        </w:rPr>
        <w:t xml:space="preserve"> - Налог на имущество физических лиц </w:t>
      </w:r>
      <w:r>
        <w:rPr>
          <w:rFonts w:ascii="Times New Roman" w:hAnsi="Times New Roman" w:cs="Times New Roman"/>
          <w:b/>
        </w:rPr>
        <w:t>в сумме 3000 рублей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000 106 06000 00 0000 110 - </w:t>
      </w:r>
      <w:r>
        <w:rPr>
          <w:rFonts w:ascii="Times New Roman" w:hAnsi="Times New Roman" w:cs="Times New Roman"/>
        </w:rPr>
        <w:t xml:space="preserve">Земельный налог </w:t>
      </w:r>
      <w:r>
        <w:rPr>
          <w:rFonts w:ascii="Times New Roman" w:hAnsi="Times New Roman" w:cs="Times New Roman"/>
          <w:b/>
        </w:rPr>
        <w:t>в сумме 1100 рублей 000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000 103 02250 01 0000 110 -</w:t>
      </w:r>
      <w:r>
        <w:rPr>
          <w:rFonts w:ascii="Times New Roman" w:hAnsi="Times New Roman" w:cs="Times New Roman"/>
        </w:rPr>
        <w:t xml:space="preserve">Доходы от уплаты акцизов на автомобильный бензин, подлежащий распределению между бюджетами субъектов Российской Федерации </w:t>
      </w:r>
      <w:r>
        <w:rPr>
          <w:rFonts w:ascii="Times New Roman" w:hAnsi="Times New Roman" w:cs="Times New Roman"/>
          <w:b/>
        </w:rPr>
        <w:t>в сумме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25000 рублей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000 103 02260 01 0000 110-</w:t>
      </w:r>
      <w:r>
        <w:rPr>
          <w:rFonts w:ascii="Times New Roman" w:hAnsi="Times New Roman" w:cs="Times New Roman"/>
        </w:rPr>
        <w:t>Доходы от уплаты акцизов на прямогонный бензин, подлежащий распределению между бюджетами субъектов Российской Федерации</w:t>
      </w:r>
      <w:r>
        <w:rPr>
          <w:rFonts w:ascii="Times New Roman" w:hAnsi="Times New Roman" w:cs="Times New Roman"/>
          <w:b/>
        </w:rPr>
        <w:t xml:space="preserve"> в сумме 6000 рублей </w:t>
      </w:r>
    </w:p>
    <w:p w:rsidR="00971D5B" w:rsidRDefault="00971D5B" w:rsidP="00971D5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000 202 03015 00 0000 151</w:t>
      </w:r>
      <w:r>
        <w:rPr>
          <w:rFonts w:ascii="Times New Roman" w:hAnsi="Times New Roman" w:cs="Times New Roman"/>
        </w:rPr>
        <w:t xml:space="preserve">- Субвенции бюджетам на осуществление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b/>
        </w:rPr>
        <w:t>в сумме 2600 рублей. Итого: 37700рублей</w:t>
      </w:r>
    </w:p>
    <w:p w:rsidR="00971D5B" w:rsidRDefault="00971D5B" w:rsidP="00971D5B">
      <w:pPr>
        <w:pStyle w:val="a7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Уменьшить доходы</w:t>
      </w:r>
      <w:r>
        <w:rPr>
          <w:rFonts w:ascii="Times New Roman" w:hAnsi="Times New Roman" w:cs="Times New Roman"/>
        </w:rPr>
        <w:t>:</w:t>
      </w:r>
    </w:p>
    <w:p w:rsidR="00971D5B" w:rsidRDefault="00971D5B" w:rsidP="00971D5B">
      <w:pPr>
        <w:spacing w:after="0"/>
        <w:ind w:left="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000 101 02000 00 0000 110</w:t>
      </w:r>
      <w:r>
        <w:rPr>
          <w:rFonts w:ascii="Times New Roman" w:hAnsi="Times New Roman" w:cs="Times New Roman"/>
        </w:rPr>
        <w:t xml:space="preserve">- Налог на доходы физических лиц в </w:t>
      </w:r>
      <w:r>
        <w:rPr>
          <w:rFonts w:ascii="Times New Roman" w:hAnsi="Times New Roman" w:cs="Times New Roman"/>
          <w:b/>
        </w:rPr>
        <w:t>сумме 4100 рублей</w:t>
      </w:r>
    </w:p>
    <w:p w:rsidR="00971D5B" w:rsidRDefault="00971D5B" w:rsidP="00971D5B">
      <w:pPr>
        <w:spacing w:after="0"/>
        <w:ind w:left="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000 103 02240 01 0000 110 - </w:t>
      </w:r>
      <w:r>
        <w:rPr>
          <w:rFonts w:ascii="Times New Roman" w:hAnsi="Times New Roman" w:cs="Times New Roman"/>
        </w:rPr>
        <w:t xml:space="preserve">Доходы от уплаты акцизов на моторные масла для дизельных и карбюраторных (инжекторных) двигателей </w:t>
      </w:r>
      <w:r>
        <w:rPr>
          <w:rFonts w:ascii="Times New Roman" w:hAnsi="Times New Roman" w:cs="Times New Roman"/>
          <w:b/>
        </w:rPr>
        <w:t>в сумме 1000 рублей Итого: 5100 рублей</w:t>
      </w:r>
    </w:p>
    <w:p w:rsidR="00971D5B" w:rsidRDefault="00971D5B" w:rsidP="00971D5B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и внести в сводную бюджетную роспись и реестр  расходных обязательств объемы бюджетных обязательств по разделам, подразделам, целевым статьям и видов расходов КБК.</w:t>
      </w:r>
    </w:p>
    <w:p w:rsidR="00971D5B" w:rsidRDefault="00971D5B" w:rsidP="00971D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3.1.Увеличить расходы:</w:t>
      </w:r>
    </w:p>
    <w:p w:rsidR="00971D5B" w:rsidRDefault="00971D5B" w:rsidP="00971D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«Национальная оборона» 0203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 «Мобилизационная и вневойсковая подготовка»</w:t>
      </w:r>
    </w:p>
    <w:p w:rsidR="00971D5B" w:rsidRDefault="00971D5B" w:rsidP="00971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Заработная плата ст.211</w:t>
      </w:r>
      <w:r>
        <w:rPr>
          <w:rFonts w:ascii="Times New Roman" w:hAnsi="Times New Roman" w:cs="Times New Roman"/>
          <w:b/>
        </w:rPr>
        <w:t>- сумма 1700.00 рублей</w:t>
      </w:r>
      <w:r>
        <w:rPr>
          <w:rFonts w:ascii="Times New Roman" w:hAnsi="Times New Roman" w:cs="Times New Roman"/>
        </w:rPr>
        <w:t xml:space="preserve">             </w:t>
      </w:r>
    </w:p>
    <w:p w:rsidR="00971D5B" w:rsidRDefault="00971D5B" w:rsidP="00971D5B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Начисления на выплаты по оплате труда ст.213 - </w:t>
      </w:r>
      <w:r>
        <w:rPr>
          <w:rFonts w:ascii="Times New Roman" w:hAnsi="Times New Roman" w:cs="Times New Roman"/>
          <w:b/>
        </w:rPr>
        <w:t>сумма 900 рублей</w:t>
      </w:r>
    </w:p>
    <w:p w:rsidR="00971D5B" w:rsidRDefault="00971D5B" w:rsidP="00971D5B">
      <w:pPr>
        <w:pStyle w:val="a9"/>
        <w:rPr>
          <w:rFonts w:ascii="Times New Roman" w:hAnsi="Times New Roman" w:cs="Times New Roman"/>
          <w:b/>
        </w:rPr>
      </w:pPr>
    </w:p>
    <w:p w:rsidR="00971D5B" w:rsidRDefault="00971D5B" w:rsidP="00971D5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  <w:b/>
        </w:rPr>
        <w:t>«Национальная экономика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b/>
        </w:rPr>
        <w:t xml:space="preserve">0409 </w:t>
      </w:r>
      <w:r>
        <w:rPr>
          <w:rFonts w:ascii="Times New Roman" w:hAnsi="Times New Roman" w:cs="Times New Roman"/>
        </w:rPr>
        <w:t xml:space="preserve">подраздел </w:t>
      </w:r>
      <w:r>
        <w:rPr>
          <w:rFonts w:ascii="Times New Roman" w:hAnsi="Times New Roman" w:cs="Times New Roman"/>
          <w:b/>
        </w:rPr>
        <w:t>«Дорожное хозяйство, дорожные фонды</w:t>
      </w:r>
      <w:r>
        <w:rPr>
          <w:rFonts w:ascii="Times New Roman" w:hAnsi="Times New Roman" w:cs="Times New Roman"/>
        </w:rPr>
        <w:t>»</w:t>
      </w:r>
    </w:p>
    <w:p w:rsidR="00971D5B" w:rsidRDefault="00971D5B" w:rsidP="00971D5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971D5B" w:rsidRDefault="00971D5B" w:rsidP="00971D5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Работы , услуги по содержанию имущества ст.225-</w:t>
      </w:r>
      <w:r>
        <w:rPr>
          <w:rFonts w:ascii="Times New Roman" w:hAnsi="Times New Roman" w:cs="Times New Roman"/>
          <w:b/>
        </w:rPr>
        <w:t>сумма 30000 рублей</w:t>
      </w:r>
    </w:p>
    <w:p w:rsidR="00971D5B" w:rsidRDefault="00971D5B" w:rsidP="00971D5B">
      <w:pPr>
        <w:pStyle w:val="a9"/>
        <w:rPr>
          <w:rFonts w:ascii="Times New Roman" w:hAnsi="Times New Roman" w:cs="Times New Roman"/>
          <w:b/>
        </w:rPr>
      </w:pPr>
    </w:p>
    <w:p w:rsidR="00971D5B" w:rsidRDefault="00971D5B" w:rsidP="00971D5B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971D5B" w:rsidRDefault="00971D5B" w:rsidP="00971D5B">
      <w:pPr>
        <w:pStyle w:val="a9"/>
        <w:rPr>
          <w:rFonts w:ascii="Times New Roman" w:hAnsi="Times New Roman" w:cs="Times New Roman"/>
          <w:b/>
        </w:rPr>
      </w:pPr>
    </w:p>
    <w:p w:rsidR="00971D5B" w:rsidRDefault="00971D5B" w:rsidP="00971D5B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971D5B" w:rsidRDefault="00971D5B" w:rsidP="00971D5B">
      <w:pPr>
        <w:jc w:val="both"/>
        <w:rPr>
          <w:rFonts w:ascii="Times New Roman" w:hAnsi="Times New Roman" w:cs="Times New Roman"/>
          <w:b/>
        </w:rPr>
      </w:pP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DB8" w:rsidRDefault="00547DB8" w:rsidP="00263D5B">
      <w:pPr>
        <w:spacing w:after="0" w:line="240" w:lineRule="auto"/>
      </w:pPr>
      <w:r>
        <w:separator/>
      </w:r>
    </w:p>
  </w:endnote>
  <w:endnote w:type="continuationSeparator" w:id="0">
    <w:p w:rsidR="00547DB8" w:rsidRDefault="00547DB8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DB8" w:rsidRDefault="00547DB8" w:rsidP="00263D5B">
      <w:pPr>
        <w:spacing w:after="0" w:line="240" w:lineRule="auto"/>
      </w:pPr>
      <w:r>
        <w:separator/>
      </w:r>
    </w:p>
  </w:footnote>
  <w:footnote w:type="continuationSeparator" w:id="0">
    <w:p w:rsidR="00547DB8" w:rsidRDefault="00547DB8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7D34777C"/>
    <w:multiLevelType w:val="multilevel"/>
    <w:tmpl w:val="BC768BEC"/>
    <w:lvl w:ilvl="0">
      <w:start w:val="1"/>
      <w:numFmt w:val="decimal"/>
      <w:lvlText w:val="%1."/>
      <w:lvlJc w:val="left"/>
      <w:pPr>
        <w:ind w:left="40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405" w:hanging="360"/>
      </w:pPr>
    </w:lvl>
    <w:lvl w:ilvl="2">
      <w:start w:val="1"/>
      <w:numFmt w:val="decimal"/>
      <w:isLgl/>
      <w:lvlText w:val="%1.%2.%3"/>
      <w:lvlJc w:val="left"/>
      <w:pPr>
        <w:ind w:left="765" w:hanging="720"/>
      </w:pPr>
    </w:lvl>
    <w:lvl w:ilvl="3">
      <w:start w:val="1"/>
      <w:numFmt w:val="decimal"/>
      <w:isLgl/>
      <w:lvlText w:val="%1.%2.%3.%4"/>
      <w:lvlJc w:val="left"/>
      <w:pPr>
        <w:ind w:left="765" w:hanging="720"/>
      </w:pPr>
    </w:lvl>
    <w:lvl w:ilvl="4">
      <w:start w:val="1"/>
      <w:numFmt w:val="decimal"/>
      <w:isLgl/>
      <w:lvlText w:val="%1.%2.%3.%4.%5"/>
      <w:lvlJc w:val="left"/>
      <w:pPr>
        <w:ind w:left="1125" w:hanging="1080"/>
      </w:pPr>
    </w:lvl>
    <w:lvl w:ilvl="5">
      <w:start w:val="1"/>
      <w:numFmt w:val="decimal"/>
      <w:isLgl/>
      <w:lvlText w:val="%1.%2.%3.%4.%5.%6"/>
      <w:lvlJc w:val="left"/>
      <w:pPr>
        <w:ind w:left="1125" w:hanging="1080"/>
      </w:pPr>
    </w:lvl>
    <w:lvl w:ilvl="6">
      <w:start w:val="1"/>
      <w:numFmt w:val="decimal"/>
      <w:isLgl/>
      <w:lvlText w:val="%1.%2.%3.%4.%5.%6.%7"/>
      <w:lvlJc w:val="left"/>
      <w:pPr>
        <w:ind w:left="1485" w:hanging="1440"/>
      </w:p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1D6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09D8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1C76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63A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0A3"/>
    <w:rsid w:val="00166360"/>
    <w:rsid w:val="001703FA"/>
    <w:rsid w:val="0017081B"/>
    <w:rsid w:val="00170E9C"/>
    <w:rsid w:val="00170ED5"/>
    <w:rsid w:val="00171331"/>
    <w:rsid w:val="0017168F"/>
    <w:rsid w:val="001731F7"/>
    <w:rsid w:val="00175218"/>
    <w:rsid w:val="0017739C"/>
    <w:rsid w:val="001773AF"/>
    <w:rsid w:val="00180153"/>
    <w:rsid w:val="00181A4E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32DC"/>
    <w:rsid w:val="001B698B"/>
    <w:rsid w:val="001B7768"/>
    <w:rsid w:val="001C0180"/>
    <w:rsid w:val="001C10C8"/>
    <w:rsid w:val="001C19F0"/>
    <w:rsid w:val="001C1C12"/>
    <w:rsid w:val="001C39B6"/>
    <w:rsid w:val="001C4227"/>
    <w:rsid w:val="001C526D"/>
    <w:rsid w:val="001C58FA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046A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93C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03E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682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57FF2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4EEA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47DB8"/>
    <w:rsid w:val="00550B6A"/>
    <w:rsid w:val="0055305A"/>
    <w:rsid w:val="00554754"/>
    <w:rsid w:val="00554D6B"/>
    <w:rsid w:val="0055559B"/>
    <w:rsid w:val="00555AB2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84F1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C681D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3187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A61EF"/>
    <w:rsid w:val="006B3091"/>
    <w:rsid w:val="006B392A"/>
    <w:rsid w:val="006B5304"/>
    <w:rsid w:val="006B55A7"/>
    <w:rsid w:val="006B6029"/>
    <w:rsid w:val="006B6550"/>
    <w:rsid w:val="006B7A3A"/>
    <w:rsid w:val="006C090C"/>
    <w:rsid w:val="006C1A99"/>
    <w:rsid w:val="006C3DCC"/>
    <w:rsid w:val="006C452C"/>
    <w:rsid w:val="006C5946"/>
    <w:rsid w:val="006C62BE"/>
    <w:rsid w:val="006D1A26"/>
    <w:rsid w:val="006D5ACA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4BB0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68E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0FE9"/>
    <w:rsid w:val="00732AF2"/>
    <w:rsid w:val="00732D21"/>
    <w:rsid w:val="0073794C"/>
    <w:rsid w:val="00740F26"/>
    <w:rsid w:val="007421DC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3A71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844"/>
    <w:rsid w:val="00823A66"/>
    <w:rsid w:val="008242B3"/>
    <w:rsid w:val="0082435E"/>
    <w:rsid w:val="00825907"/>
    <w:rsid w:val="00825FDC"/>
    <w:rsid w:val="008263F9"/>
    <w:rsid w:val="00826717"/>
    <w:rsid w:val="008271EF"/>
    <w:rsid w:val="00827287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190F"/>
    <w:rsid w:val="0084775A"/>
    <w:rsid w:val="0084794A"/>
    <w:rsid w:val="008513F8"/>
    <w:rsid w:val="00851A7C"/>
    <w:rsid w:val="00855A79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3220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0C7E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0E0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1D5B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2F4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1AA8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1CEE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B6FD2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A3A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4CB8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6CDA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171"/>
    <w:rsid w:val="00CC6143"/>
    <w:rsid w:val="00CC7923"/>
    <w:rsid w:val="00CC7BF4"/>
    <w:rsid w:val="00CD085D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53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661E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4A3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17D83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B7ADA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8AE42-BA90-44B5-B1C5-95FEEF4D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105</cp:revision>
  <cp:lastPrinted>2015-10-05T05:51:00Z</cp:lastPrinted>
  <dcterms:created xsi:type="dcterms:W3CDTF">2014-05-29T04:00:00Z</dcterms:created>
  <dcterms:modified xsi:type="dcterms:W3CDTF">2016-02-04T04:24:00Z</dcterms:modified>
</cp:coreProperties>
</file>