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3A" w:rsidRPr="00381DB4" w:rsidRDefault="00FD61F4" w:rsidP="00E26E3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01</w:t>
      </w:r>
      <w:r w:rsidR="00E26E3A">
        <w:rPr>
          <w:rFonts w:ascii="Arial" w:hAnsi="Arial" w:cs="Arial"/>
          <w:b/>
          <w:sz w:val="32"/>
          <w:szCs w:val="24"/>
        </w:rPr>
        <w:t>.0</w:t>
      </w:r>
      <w:r>
        <w:rPr>
          <w:rFonts w:ascii="Arial" w:hAnsi="Arial" w:cs="Arial"/>
          <w:b/>
          <w:sz w:val="32"/>
          <w:szCs w:val="24"/>
        </w:rPr>
        <w:t>4</w:t>
      </w:r>
      <w:r w:rsidR="00E26E3A">
        <w:rPr>
          <w:rFonts w:ascii="Arial" w:hAnsi="Arial" w:cs="Arial"/>
          <w:b/>
          <w:sz w:val="32"/>
          <w:szCs w:val="24"/>
        </w:rPr>
        <w:t>.201</w:t>
      </w:r>
      <w:r w:rsidR="0019586B">
        <w:rPr>
          <w:rFonts w:ascii="Arial" w:hAnsi="Arial" w:cs="Arial"/>
          <w:b/>
          <w:sz w:val="32"/>
          <w:szCs w:val="24"/>
        </w:rPr>
        <w:t>9</w:t>
      </w:r>
      <w:r w:rsidR="00E26E3A">
        <w:rPr>
          <w:rFonts w:ascii="Arial" w:hAnsi="Arial" w:cs="Arial"/>
          <w:b/>
          <w:sz w:val="32"/>
          <w:szCs w:val="24"/>
        </w:rPr>
        <w:t xml:space="preserve"> г. № 1</w:t>
      </w:r>
      <w:r w:rsidR="0019586B">
        <w:rPr>
          <w:rFonts w:ascii="Arial" w:hAnsi="Arial" w:cs="Arial"/>
          <w:b/>
          <w:sz w:val="32"/>
          <w:szCs w:val="24"/>
        </w:rPr>
        <w:t>4</w:t>
      </w:r>
    </w:p>
    <w:p w:rsidR="00E26E3A" w:rsidRPr="00381DB4" w:rsidRDefault="00E26E3A" w:rsidP="00E26E3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381DB4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E26E3A" w:rsidRPr="00381DB4" w:rsidRDefault="00E26E3A" w:rsidP="00E26E3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381DB4">
        <w:rPr>
          <w:rFonts w:ascii="Arial" w:hAnsi="Arial" w:cs="Arial"/>
          <w:b/>
          <w:sz w:val="32"/>
          <w:szCs w:val="24"/>
        </w:rPr>
        <w:t>ИРКУТСКАЯ ОБЛАСТЬ</w:t>
      </w:r>
    </w:p>
    <w:p w:rsidR="00E26E3A" w:rsidRPr="00381DB4" w:rsidRDefault="0019586B" w:rsidP="00E26E3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ЧУ</w:t>
      </w:r>
      <w:r w:rsidR="00E26E3A" w:rsidRPr="00381DB4">
        <w:rPr>
          <w:rFonts w:ascii="Arial" w:hAnsi="Arial" w:cs="Arial"/>
          <w:b/>
          <w:sz w:val="32"/>
          <w:szCs w:val="24"/>
        </w:rPr>
        <w:t>НСКОГО РАЙОНА</w:t>
      </w:r>
    </w:p>
    <w:p w:rsidR="00E26E3A" w:rsidRDefault="00E26E3A" w:rsidP="00E26E3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381DB4">
        <w:rPr>
          <w:rFonts w:ascii="Arial" w:hAnsi="Arial" w:cs="Arial"/>
          <w:b/>
          <w:sz w:val="32"/>
          <w:szCs w:val="24"/>
        </w:rPr>
        <w:t xml:space="preserve">АДМИНИСТРАЦИЯ </w:t>
      </w:r>
    </w:p>
    <w:p w:rsidR="00E26E3A" w:rsidRPr="00381DB4" w:rsidRDefault="0019586B" w:rsidP="00E26E3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МУХИН</w:t>
      </w:r>
      <w:r w:rsidR="00E26E3A" w:rsidRPr="00381DB4">
        <w:rPr>
          <w:rFonts w:ascii="Arial" w:hAnsi="Arial" w:cs="Arial"/>
          <w:b/>
          <w:sz w:val="32"/>
          <w:szCs w:val="24"/>
        </w:rPr>
        <w:t xml:space="preserve">СКОГО </w:t>
      </w:r>
      <w:r w:rsidR="00F56BA8">
        <w:rPr>
          <w:rFonts w:ascii="Arial" w:hAnsi="Arial" w:cs="Arial"/>
          <w:b/>
          <w:sz w:val="32"/>
          <w:szCs w:val="24"/>
        </w:rPr>
        <w:t>МУНИЦИПАЛЬН</w:t>
      </w:r>
      <w:r w:rsidR="00E26E3A" w:rsidRPr="00381DB4">
        <w:rPr>
          <w:rFonts w:ascii="Arial" w:hAnsi="Arial" w:cs="Arial"/>
          <w:b/>
          <w:sz w:val="32"/>
          <w:szCs w:val="24"/>
        </w:rPr>
        <w:t xml:space="preserve">ОГО </w:t>
      </w:r>
      <w:r w:rsidR="00F56BA8">
        <w:rPr>
          <w:rFonts w:ascii="Arial" w:hAnsi="Arial" w:cs="Arial"/>
          <w:b/>
          <w:sz w:val="32"/>
          <w:szCs w:val="24"/>
        </w:rPr>
        <w:t>ОБРАЗОВА</w:t>
      </w:r>
      <w:r w:rsidR="00E26E3A" w:rsidRPr="00381DB4">
        <w:rPr>
          <w:rFonts w:ascii="Arial" w:hAnsi="Arial" w:cs="Arial"/>
          <w:b/>
          <w:sz w:val="32"/>
          <w:szCs w:val="24"/>
        </w:rPr>
        <w:t>НИЯ</w:t>
      </w:r>
    </w:p>
    <w:p w:rsidR="00E26E3A" w:rsidRPr="00381DB4" w:rsidRDefault="00E26E3A" w:rsidP="00E26E3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381DB4">
        <w:rPr>
          <w:rFonts w:ascii="Arial" w:hAnsi="Arial" w:cs="Arial"/>
          <w:b/>
          <w:sz w:val="32"/>
          <w:szCs w:val="24"/>
        </w:rPr>
        <w:t>ПОСТАНОВЛЕНИЕ</w:t>
      </w:r>
    </w:p>
    <w:p w:rsidR="007C532C" w:rsidRPr="00CF49E1" w:rsidRDefault="007C532C" w:rsidP="007C5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32C" w:rsidRPr="00E26E3A" w:rsidRDefault="00E26E3A" w:rsidP="00E26E3A">
      <w:pPr>
        <w:suppressAutoHyphens/>
        <w:spacing w:after="0" w:line="240" w:lineRule="auto"/>
        <w:ind w:right="-283"/>
        <w:jc w:val="center"/>
        <w:rPr>
          <w:rFonts w:ascii="Arial" w:eastAsia="Times New Roman" w:hAnsi="Arial" w:cs="Arial"/>
          <w:b/>
          <w:sz w:val="32"/>
          <w:szCs w:val="24"/>
          <w:lang w:eastAsia="zh-CN"/>
        </w:rPr>
      </w:pPr>
      <w:r w:rsidRPr="00E26E3A">
        <w:rPr>
          <w:rFonts w:ascii="Arial" w:eastAsia="Times New Roman" w:hAnsi="Arial" w:cs="Arial"/>
          <w:b/>
          <w:sz w:val="32"/>
          <w:szCs w:val="24"/>
          <w:lang w:eastAsia="zh-CN"/>
        </w:rPr>
        <w:t>ОБ УТВЕРЖДЕНИИ ПРОГРАММЫ ОПТИМИЗАЦИИ</w:t>
      </w:r>
    </w:p>
    <w:p w:rsidR="007C532C" w:rsidRPr="00E26E3A" w:rsidRDefault="00E26E3A" w:rsidP="00E26E3A">
      <w:pPr>
        <w:suppressAutoHyphens/>
        <w:spacing w:after="0" w:line="240" w:lineRule="auto"/>
        <w:ind w:right="-283"/>
        <w:jc w:val="center"/>
        <w:rPr>
          <w:rFonts w:ascii="Arial" w:eastAsia="Times New Roman" w:hAnsi="Arial" w:cs="Arial"/>
          <w:b/>
          <w:sz w:val="32"/>
          <w:szCs w:val="24"/>
          <w:lang w:eastAsia="zh-CN"/>
        </w:rPr>
      </w:pPr>
      <w:r w:rsidRPr="00E26E3A">
        <w:rPr>
          <w:rFonts w:ascii="Arial" w:eastAsia="Times New Roman" w:hAnsi="Arial" w:cs="Arial"/>
          <w:b/>
          <w:sz w:val="32"/>
          <w:szCs w:val="24"/>
          <w:lang w:eastAsia="zh-CN"/>
        </w:rPr>
        <w:t xml:space="preserve">РАСХОДОВ БЮДЖЕТА </w:t>
      </w:r>
      <w:r w:rsidR="0019586B">
        <w:rPr>
          <w:rFonts w:ascii="Arial" w:eastAsia="Times New Roman" w:hAnsi="Arial" w:cs="Arial"/>
          <w:b/>
          <w:sz w:val="32"/>
          <w:szCs w:val="24"/>
          <w:lang w:eastAsia="zh-CN"/>
        </w:rPr>
        <w:t>МУХИН</w:t>
      </w:r>
      <w:r w:rsidRPr="00E26E3A">
        <w:rPr>
          <w:rFonts w:ascii="Arial" w:eastAsia="Times New Roman" w:hAnsi="Arial" w:cs="Arial"/>
          <w:b/>
          <w:sz w:val="32"/>
          <w:szCs w:val="24"/>
          <w:lang w:eastAsia="zh-CN"/>
        </w:rPr>
        <w:t>СКОГО</w:t>
      </w:r>
    </w:p>
    <w:p w:rsidR="007C532C" w:rsidRPr="00E26E3A" w:rsidRDefault="00F56BA8" w:rsidP="00E26E3A">
      <w:pPr>
        <w:suppressAutoHyphens/>
        <w:spacing w:after="0" w:line="240" w:lineRule="auto"/>
        <w:ind w:right="-283"/>
        <w:jc w:val="center"/>
        <w:rPr>
          <w:rFonts w:ascii="Arial" w:eastAsia="Times New Roman" w:hAnsi="Arial" w:cs="Arial"/>
          <w:b/>
          <w:sz w:val="32"/>
          <w:szCs w:val="24"/>
          <w:lang w:eastAsia="zh-CN"/>
        </w:rPr>
      </w:pPr>
      <w:r>
        <w:rPr>
          <w:rFonts w:ascii="Arial" w:eastAsia="Times New Roman" w:hAnsi="Arial" w:cs="Arial"/>
          <w:b/>
          <w:sz w:val="32"/>
          <w:szCs w:val="24"/>
          <w:lang w:eastAsia="zh-CN"/>
        </w:rPr>
        <w:t>МУНИЦИПАЛЬН</w:t>
      </w:r>
      <w:r w:rsidR="00E26E3A" w:rsidRPr="00E26E3A">
        <w:rPr>
          <w:rFonts w:ascii="Arial" w:eastAsia="Times New Roman" w:hAnsi="Arial" w:cs="Arial"/>
          <w:b/>
          <w:sz w:val="32"/>
          <w:szCs w:val="24"/>
          <w:lang w:eastAsia="zh-CN"/>
        </w:rPr>
        <w:t xml:space="preserve">ОГО </w:t>
      </w:r>
      <w:r>
        <w:rPr>
          <w:rFonts w:ascii="Arial" w:eastAsia="Times New Roman" w:hAnsi="Arial" w:cs="Arial"/>
          <w:b/>
          <w:sz w:val="32"/>
          <w:szCs w:val="24"/>
          <w:lang w:eastAsia="zh-CN"/>
        </w:rPr>
        <w:t>ОБРАЗОВА</w:t>
      </w:r>
      <w:r w:rsidR="00E26E3A" w:rsidRPr="00E26E3A">
        <w:rPr>
          <w:rFonts w:ascii="Arial" w:eastAsia="Times New Roman" w:hAnsi="Arial" w:cs="Arial"/>
          <w:b/>
          <w:sz w:val="32"/>
          <w:szCs w:val="24"/>
          <w:lang w:eastAsia="zh-CN"/>
        </w:rPr>
        <w:t>НИЯ НА 201</w:t>
      </w:r>
      <w:r w:rsidR="0019586B">
        <w:rPr>
          <w:rFonts w:ascii="Arial" w:eastAsia="Times New Roman" w:hAnsi="Arial" w:cs="Arial"/>
          <w:b/>
          <w:sz w:val="32"/>
          <w:szCs w:val="24"/>
          <w:lang w:eastAsia="zh-CN"/>
        </w:rPr>
        <w:t>9</w:t>
      </w:r>
      <w:r w:rsidR="00E26E3A" w:rsidRPr="00E26E3A">
        <w:rPr>
          <w:rFonts w:ascii="Arial" w:eastAsia="Times New Roman" w:hAnsi="Arial" w:cs="Arial"/>
          <w:b/>
          <w:sz w:val="32"/>
          <w:szCs w:val="24"/>
          <w:lang w:eastAsia="zh-CN"/>
        </w:rPr>
        <w:t>-202</w:t>
      </w:r>
      <w:r w:rsidR="0019586B">
        <w:rPr>
          <w:rFonts w:ascii="Arial" w:eastAsia="Times New Roman" w:hAnsi="Arial" w:cs="Arial"/>
          <w:b/>
          <w:sz w:val="32"/>
          <w:szCs w:val="24"/>
          <w:lang w:eastAsia="zh-CN"/>
        </w:rPr>
        <w:t>1</w:t>
      </w:r>
      <w:r w:rsidR="00E26E3A" w:rsidRPr="00E26E3A">
        <w:rPr>
          <w:rFonts w:ascii="Arial" w:eastAsia="Times New Roman" w:hAnsi="Arial" w:cs="Arial"/>
          <w:b/>
          <w:sz w:val="32"/>
          <w:szCs w:val="24"/>
          <w:lang w:eastAsia="zh-CN"/>
        </w:rPr>
        <w:t xml:space="preserve"> ГОДЫ</w:t>
      </w:r>
    </w:p>
    <w:p w:rsidR="007C532C" w:rsidRPr="00CF49E1" w:rsidRDefault="007C532C" w:rsidP="007C532C">
      <w:pPr>
        <w:suppressAutoHyphens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74B" w:rsidRDefault="007B44D8" w:rsidP="0039474B">
      <w:pPr>
        <w:suppressAutoHyphens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письма </w:t>
      </w:r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>Правительства Иркутск</w:t>
      </w:r>
      <w:r w:rsidR="001B092F" w:rsidRPr="00E26E3A">
        <w:rPr>
          <w:rFonts w:ascii="Arial" w:eastAsia="Times New Roman" w:hAnsi="Arial" w:cs="Arial"/>
          <w:sz w:val="24"/>
          <w:szCs w:val="24"/>
          <w:lang w:eastAsia="ar-SA"/>
        </w:rPr>
        <w:t>ой области от 17.01.2018 года №</w:t>
      </w:r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02-09-150/17</w:t>
      </w:r>
      <w:r w:rsidR="007C532C" w:rsidRPr="00E26E3A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proofErr w:type="spellStart"/>
      <w:r w:rsidR="0019586B">
        <w:rPr>
          <w:rFonts w:ascii="Arial" w:eastAsia="Times New Roman" w:hAnsi="Arial" w:cs="Arial"/>
          <w:sz w:val="24"/>
          <w:szCs w:val="24"/>
          <w:lang w:eastAsia="ar-SA"/>
        </w:rPr>
        <w:t>Мухинско</w:t>
      </w:r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>го</w:t>
      </w:r>
      <w:proofErr w:type="spellEnd"/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муниципальн</w:t>
      </w:r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ого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образова</w:t>
      </w:r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>ния</w:t>
      </w:r>
    </w:p>
    <w:p w:rsidR="0039474B" w:rsidRDefault="0039474B" w:rsidP="0039474B">
      <w:pPr>
        <w:suppressAutoHyphens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532C" w:rsidRDefault="0039474B" w:rsidP="0039474B">
      <w:pPr>
        <w:suppressAutoHyphens/>
        <w:spacing w:after="0"/>
        <w:ind w:firstLine="720"/>
        <w:jc w:val="center"/>
        <w:rPr>
          <w:rFonts w:ascii="Arial" w:eastAsia="Times New Roman" w:hAnsi="Arial" w:cs="Arial"/>
          <w:sz w:val="30"/>
          <w:szCs w:val="30"/>
          <w:lang w:eastAsia="ar-SA"/>
        </w:rPr>
      </w:pPr>
      <w:r w:rsidRPr="0039474B">
        <w:rPr>
          <w:rFonts w:ascii="Arial" w:eastAsia="Times New Roman" w:hAnsi="Arial" w:cs="Arial"/>
          <w:sz w:val="30"/>
          <w:szCs w:val="30"/>
          <w:lang w:eastAsia="ar-SA"/>
        </w:rPr>
        <w:t>ПОСТАНОВЛЯЕТ:</w:t>
      </w:r>
    </w:p>
    <w:p w:rsidR="0039474B" w:rsidRPr="00E26E3A" w:rsidRDefault="0039474B" w:rsidP="0039474B">
      <w:pPr>
        <w:suppressAutoHyphens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532C" w:rsidRPr="00E26E3A" w:rsidRDefault="007C532C" w:rsidP="00E26E3A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Программу оптимизации расходов бюджета </w:t>
      </w:r>
      <w:proofErr w:type="spellStart"/>
      <w:r w:rsidR="0019586B">
        <w:rPr>
          <w:rFonts w:ascii="Arial" w:eastAsia="Times New Roman" w:hAnsi="Arial" w:cs="Arial"/>
          <w:sz w:val="24"/>
          <w:szCs w:val="24"/>
          <w:lang w:eastAsia="ar-SA"/>
        </w:rPr>
        <w:t>Мухин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ского</w:t>
      </w:r>
      <w:proofErr w:type="spellEnd"/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муниципальн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ого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образова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ния на 201</w:t>
      </w:r>
      <w:r w:rsidR="0019586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19586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годы</w:t>
      </w:r>
      <w:r w:rsidR="00FD61F4">
        <w:rPr>
          <w:rFonts w:ascii="Arial" w:eastAsia="Times New Roman" w:hAnsi="Arial" w:cs="Arial"/>
          <w:sz w:val="24"/>
          <w:szCs w:val="24"/>
          <w:lang w:eastAsia="ar-SA"/>
        </w:rPr>
        <w:t xml:space="preserve"> согласно приложения 1 настоящего постановления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22777">
        <w:rPr>
          <w:rFonts w:ascii="Arial" w:eastAsia="Times New Roman" w:hAnsi="Arial" w:cs="Arial"/>
          <w:sz w:val="24"/>
          <w:szCs w:val="24"/>
          <w:lang w:eastAsia="ar-SA"/>
        </w:rPr>
        <w:t xml:space="preserve"> и план мероприятий по увеличению доходной части бюджета </w:t>
      </w:r>
      <w:proofErr w:type="spellStart"/>
      <w:r w:rsidR="00922777">
        <w:rPr>
          <w:rFonts w:ascii="Arial" w:eastAsia="Times New Roman" w:hAnsi="Arial" w:cs="Arial"/>
          <w:sz w:val="24"/>
          <w:szCs w:val="24"/>
          <w:lang w:eastAsia="ar-SA"/>
        </w:rPr>
        <w:t>Мухинского</w:t>
      </w:r>
      <w:proofErr w:type="spellEnd"/>
      <w:r w:rsidR="0092277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2019-2021гг. 2.</w:t>
      </w:r>
    </w:p>
    <w:p w:rsidR="007C532C" w:rsidRPr="00E26E3A" w:rsidRDefault="007C532C" w:rsidP="00E26E3A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2. Главным распорядителям средств бюджета </w:t>
      </w:r>
      <w:proofErr w:type="spellStart"/>
      <w:r w:rsidR="0019586B">
        <w:rPr>
          <w:rFonts w:ascii="Arial" w:eastAsia="Times New Roman" w:hAnsi="Arial" w:cs="Arial"/>
          <w:sz w:val="24"/>
          <w:szCs w:val="24"/>
          <w:lang w:eastAsia="ar-SA"/>
        </w:rPr>
        <w:t>Мухин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ского</w:t>
      </w:r>
      <w:proofErr w:type="spellEnd"/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муниципальн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ого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образова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ния не устанавливать с 201</w:t>
      </w:r>
      <w:r w:rsidR="0019586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года расходные обязательства, не связанные с решением вопросов, отнесенных Конституцией Российской Федерации и федеральными законами к полномочиям органов местного самоуправления </w:t>
      </w:r>
      <w:proofErr w:type="spellStart"/>
      <w:r w:rsidR="0019586B">
        <w:rPr>
          <w:rFonts w:ascii="Arial" w:eastAsia="Times New Roman" w:hAnsi="Arial" w:cs="Arial"/>
          <w:sz w:val="24"/>
          <w:szCs w:val="24"/>
          <w:lang w:eastAsia="ar-SA"/>
        </w:rPr>
        <w:t>Мухин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ского</w:t>
      </w:r>
      <w:proofErr w:type="spellEnd"/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муниципально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го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образова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ния.</w:t>
      </w:r>
    </w:p>
    <w:p w:rsidR="007C532C" w:rsidRPr="00E26E3A" w:rsidRDefault="007C532C" w:rsidP="00E26E3A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6E3A">
        <w:rPr>
          <w:rFonts w:ascii="Arial" w:eastAsia="Times New Roman" w:hAnsi="Arial" w:cs="Arial"/>
          <w:sz w:val="24"/>
          <w:szCs w:val="24"/>
          <w:lang w:eastAsia="ar-SA"/>
        </w:rPr>
        <w:t>3. Установить на 201</w:t>
      </w:r>
      <w:r w:rsidR="007444C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7444C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годы запрет на увеличение численности муниципальных служащих </w:t>
      </w:r>
      <w:proofErr w:type="spellStart"/>
      <w:r w:rsidR="0019586B">
        <w:rPr>
          <w:rFonts w:ascii="Arial" w:eastAsia="Times New Roman" w:hAnsi="Arial" w:cs="Arial"/>
          <w:sz w:val="24"/>
          <w:szCs w:val="24"/>
          <w:lang w:eastAsia="ar-SA"/>
        </w:rPr>
        <w:t>Мухинс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кого</w:t>
      </w:r>
      <w:proofErr w:type="spellEnd"/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муниципальн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ого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образовани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я.</w:t>
      </w:r>
    </w:p>
    <w:p w:rsidR="007C532C" w:rsidRPr="00E26E3A" w:rsidRDefault="007C532C" w:rsidP="00E26E3A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4. </w:t>
      </w:r>
      <w:proofErr w:type="gramStart"/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Главным распорядителям средств бюджета </w:t>
      </w:r>
      <w:proofErr w:type="spellStart"/>
      <w:r w:rsidR="0019586B">
        <w:rPr>
          <w:rFonts w:ascii="Arial" w:eastAsia="Times New Roman" w:hAnsi="Arial" w:cs="Arial"/>
          <w:sz w:val="24"/>
          <w:szCs w:val="24"/>
          <w:lang w:eastAsia="ar-SA"/>
        </w:rPr>
        <w:t>Мухи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нского</w:t>
      </w:r>
      <w:proofErr w:type="spellEnd"/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муниципальн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ого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образова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ния представлять отчет в Финансовое управление Администрации </w:t>
      </w:r>
      <w:r w:rsidR="0019586B">
        <w:rPr>
          <w:rFonts w:ascii="Arial" w:eastAsia="Times New Roman" w:hAnsi="Arial" w:cs="Arial"/>
          <w:sz w:val="24"/>
          <w:szCs w:val="24"/>
          <w:lang w:eastAsia="ar-SA"/>
        </w:rPr>
        <w:t>Чунс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кого района ежеквартально, в срок до </w:t>
      </w:r>
      <w:r w:rsidR="0019586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числа меся</w:t>
      </w:r>
      <w:r w:rsidR="007B44D8">
        <w:rPr>
          <w:rFonts w:ascii="Arial" w:eastAsia="Times New Roman" w:hAnsi="Arial" w:cs="Arial"/>
          <w:sz w:val="24"/>
          <w:szCs w:val="24"/>
          <w:lang w:eastAsia="ar-SA"/>
        </w:rPr>
        <w:t xml:space="preserve">ца, следующего за отчетным 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о Программе оптимизации расходов бюджета </w:t>
      </w:r>
      <w:proofErr w:type="spellStart"/>
      <w:r w:rsidR="0019586B">
        <w:rPr>
          <w:rFonts w:ascii="Arial" w:eastAsia="Times New Roman" w:hAnsi="Arial" w:cs="Arial"/>
          <w:sz w:val="24"/>
          <w:szCs w:val="24"/>
          <w:lang w:eastAsia="ar-SA"/>
        </w:rPr>
        <w:t>Мухин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ского</w:t>
      </w:r>
      <w:proofErr w:type="spellEnd"/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муниципальн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ого </w:t>
      </w:r>
      <w:r w:rsidR="00F56BA8">
        <w:rPr>
          <w:rFonts w:ascii="Arial" w:eastAsia="Times New Roman" w:hAnsi="Arial" w:cs="Arial"/>
          <w:sz w:val="24"/>
          <w:szCs w:val="24"/>
          <w:lang w:eastAsia="ar-SA"/>
        </w:rPr>
        <w:t>образова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ния на 201</w:t>
      </w:r>
      <w:r w:rsidR="00BF4AF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BF4AF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годы по форме согласно приложению 2 к настоящему постановлению.</w:t>
      </w:r>
      <w:proofErr w:type="gramEnd"/>
    </w:p>
    <w:p w:rsidR="007C532C" w:rsidRPr="00E26E3A" w:rsidRDefault="007C532C" w:rsidP="00E26E3A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6E3A">
        <w:rPr>
          <w:rFonts w:ascii="Arial" w:eastAsia="Times New Roman" w:hAnsi="Arial" w:cs="Arial"/>
          <w:sz w:val="24"/>
          <w:szCs w:val="24"/>
          <w:lang w:eastAsia="ar-SA"/>
        </w:rPr>
        <w:t>4. Постановление вступает в силу со дня его официального опубликования (обнародования) и распространяется на прав</w:t>
      </w:r>
      <w:r w:rsidR="002F01FE">
        <w:rPr>
          <w:rFonts w:ascii="Arial" w:eastAsia="Times New Roman" w:hAnsi="Arial" w:cs="Arial"/>
          <w:sz w:val="24"/>
          <w:szCs w:val="24"/>
          <w:lang w:eastAsia="ar-SA"/>
        </w:rPr>
        <w:t xml:space="preserve">оотношения, возникшие с 1 января 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201</w:t>
      </w:r>
      <w:r w:rsidR="00BF4AF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7C532C" w:rsidRDefault="007B44D8" w:rsidP="00E26E3A">
      <w:pPr>
        <w:suppressAutoHyphens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5. </w:t>
      </w:r>
      <w:proofErr w:type="gramStart"/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7C532C" w:rsidRPr="00E26E3A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постановления оставляю за собой.</w:t>
      </w:r>
    </w:p>
    <w:p w:rsidR="00E26E3A" w:rsidRPr="00E26E3A" w:rsidRDefault="00E26E3A" w:rsidP="00E26E3A">
      <w:pPr>
        <w:suppressAutoHyphens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532C" w:rsidRPr="00E26E3A" w:rsidRDefault="007C532C" w:rsidP="00E26E3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532C" w:rsidRPr="00F56BA8" w:rsidRDefault="007C532C" w:rsidP="00E26E3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6BA8">
        <w:rPr>
          <w:rFonts w:ascii="Arial" w:eastAsia="Times New Roman" w:hAnsi="Arial" w:cs="Arial"/>
          <w:lang w:eastAsia="ar-SA"/>
        </w:rPr>
        <w:t xml:space="preserve">Глава </w:t>
      </w:r>
      <w:proofErr w:type="spellStart"/>
      <w:r w:rsidR="00BF4AF5" w:rsidRPr="00F56BA8">
        <w:rPr>
          <w:rFonts w:ascii="Arial" w:eastAsia="Times New Roman" w:hAnsi="Arial" w:cs="Arial"/>
          <w:lang w:eastAsia="ar-SA"/>
        </w:rPr>
        <w:t>Мухинск</w:t>
      </w:r>
      <w:r w:rsidRPr="00F56BA8">
        <w:rPr>
          <w:rFonts w:ascii="Arial" w:eastAsia="Times New Roman" w:hAnsi="Arial" w:cs="Arial"/>
          <w:lang w:eastAsia="ar-SA"/>
        </w:rPr>
        <w:t>ого</w:t>
      </w:r>
      <w:proofErr w:type="spellEnd"/>
    </w:p>
    <w:p w:rsidR="00CF49E1" w:rsidRPr="00F56BA8" w:rsidRDefault="00F56BA8" w:rsidP="00E26E3A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F56BA8">
        <w:rPr>
          <w:rFonts w:ascii="Arial" w:eastAsia="Times New Roman" w:hAnsi="Arial" w:cs="Arial"/>
          <w:lang w:eastAsia="ar-SA"/>
        </w:rPr>
        <w:t>муниципальн</w:t>
      </w:r>
      <w:r w:rsidR="007C532C" w:rsidRPr="00F56BA8">
        <w:rPr>
          <w:rFonts w:ascii="Arial" w:eastAsia="Times New Roman" w:hAnsi="Arial" w:cs="Arial"/>
          <w:lang w:eastAsia="ar-SA"/>
        </w:rPr>
        <w:t>ого</w:t>
      </w:r>
      <w:r>
        <w:rPr>
          <w:rFonts w:ascii="Arial" w:eastAsia="Times New Roman" w:hAnsi="Arial" w:cs="Arial"/>
          <w:lang w:eastAsia="ar-SA"/>
        </w:rPr>
        <w:t xml:space="preserve"> </w:t>
      </w:r>
      <w:r w:rsidRPr="00F56BA8">
        <w:rPr>
          <w:rFonts w:ascii="Arial" w:eastAsia="Times New Roman" w:hAnsi="Arial" w:cs="Arial"/>
          <w:lang w:eastAsia="ar-SA"/>
        </w:rPr>
        <w:t>образова</w:t>
      </w:r>
      <w:r w:rsidR="007C532C" w:rsidRPr="00F56BA8">
        <w:rPr>
          <w:rFonts w:ascii="Arial" w:eastAsia="Times New Roman" w:hAnsi="Arial" w:cs="Arial"/>
          <w:lang w:eastAsia="ar-SA"/>
        </w:rPr>
        <w:t>ния</w:t>
      </w:r>
      <w:r w:rsidR="007B44D8" w:rsidRPr="00F56BA8">
        <w:rPr>
          <w:rFonts w:ascii="Arial" w:eastAsia="Times New Roman" w:hAnsi="Arial" w:cs="Arial"/>
          <w:lang w:eastAsia="ar-SA"/>
        </w:rPr>
        <w:t xml:space="preserve">                                </w:t>
      </w:r>
      <w:r w:rsidR="007C532C" w:rsidRPr="00F56BA8">
        <w:rPr>
          <w:rFonts w:ascii="Arial" w:eastAsia="Times New Roman" w:hAnsi="Arial" w:cs="Arial"/>
          <w:lang w:eastAsia="ar-SA"/>
        </w:rPr>
        <w:t xml:space="preserve">                                         </w:t>
      </w:r>
      <w:proofErr w:type="spellStart"/>
      <w:r w:rsidR="00BF4AF5" w:rsidRPr="00F56BA8">
        <w:rPr>
          <w:rFonts w:ascii="Arial" w:eastAsia="Times New Roman" w:hAnsi="Arial" w:cs="Arial"/>
          <w:lang w:eastAsia="ar-SA"/>
        </w:rPr>
        <w:t>С.В.Жилочкина</w:t>
      </w:r>
      <w:proofErr w:type="spellEnd"/>
    </w:p>
    <w:p w:rsidR="00CF49E1" w:rsidRDefault="00CF49E1" w:rsidP="00E26E3A">
      <w:pPr>
        <w:jc w:val="both"/>
        <w:rPr>
          <w:rFonts w:ascii="Arial" w:hAnsi="Arial" w:cs="Arial"/>
          <w:sz w:val="24"/>
          <w:szCs w:val="24"/>
        </w:rPr>
      </w:pPr>
    </w:p>
    <w:p w:rsidR="00BF4AF5" w:rsidRPr="00E26E3A" w:rsidRDefault="00BF4AF5" w:rsidP="00E26E3A">
      <w:pPr>
        <w:jc w:val="both"/>
        <w:rPr>
          <w:rFonts w:ascii="Arial" w:hAnsi="Arial" w:cs="Arial"/>
          <w:sz w:val="24"/>
          <w:szCs w:val="24"/>
        </w:rPr>
      </w:pPr>
    </w:p>
    <w:p w:rsidR="006C55AD" w:rsidRPr="00E26E3A" w:rsidRDefault="00CF49E1" w:rsidP="00E26E3A">
      <w:pPr>
        <w:pStyle w:val="a5"/>
        <w:jc w:val="center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lastRenderedPageBreak/>
        <w:t>ПРОГРАММА ОПТИМИЗАЦИИ РАСХОДОВ</w:t>
      </w:r>
    </w:p>
    <w:p w:rsidR="006C55AD" w:rsidRPr="00E26E3A" w:rsidRDefault="00CF49E1" w:rsidP="00E26E3A">
      <w:pPr>
        <w:pStyle w:val="a5"/>
        <w:jc w:val="center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БЮДЖЕТА </w:t>
      </w:r>
      <w:r w:rsidR="00BF4AF5">
        <w:rPr>
          <w:rFonts w:ascii="Arial" w:hAnsi="Arial" w:cs="Arial"/>
          <w:sz w:val="24"/>
          <w:szCs w:val="24"/>
        </w:rPr>
        <w:t>МУХИН</w:t>
      </w:r>
      <w:r w:rsidRPr="00E26E3A">
        <w:rPr>
          <w:rFonts w:ascii="Arial" w:hAnsi="Arial" w:cs="Arial"/>
          <w:sz w:val="24"/>
          <w:szCs w:val="24"/>
        </w:rPr>
        <w:t xml:space="preserve">СКОГО </w:t>
      </w:r>
      <w:r w:rsidR="00F56BA8">
        <w:rPr>
          <w:rFonts w:ascii="Arial" w:hAnsi="Arial" w:cs="Arial"/>
          <w:sz w:val="24"/>
          <w:szCs w:val="24"/>
        </w:rPr>
        <w:t>МУНИЦИПАЛЬН</w:t>
      </w:r>
      <w:r w:rsidRPr="00E26E3A">
        <w:rPr>
          <w:rFonts w:ascii="Arial" w:hAnsi="Arial" w:cs="Arial"/>
          <w:sz w:val="24"/>
          <w:szCs w:val="24"/>
        </w:rPr>
        <w:t xml:space="preserve">ОГО </w:t>
      </w:r>
      <w:r w:rsidR="00F56BA8">
        <w:rPr>
          <w:rFonts w:ascii="Arial" w:hAnsi="Arial" w:cs="Arial"/>
          <w:sz w:val="24"/>
          <w:szCs w:val="24"/>
        </w:rPr>
        <w:t>ОБРАЗОВА</w:t>
      </w:r>
      <w:r w:rsidRPr="00E26E3A">
        <w:rPr>
          <w:rFonts w:ascii="Arial" w:hAnsi="Arial" w:cs="Arial"/>
          <w:sz w:val="24"/>
          <w:szCs w:val="24"/>
        </w:rPr>
        <w:t>НИЯ</w:t>
      </w:r>
    </w:p>
    <w:p w:rsidR="009C683B" w:rsidRPr="00E26E3A" w:rsidRDefault="00CF49E1" w:rsidP="00E26E3A">
      <w:pPr>
        <w:pStyle w:val="a5"/>
        <w:jc w:val="center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НА 201</w:t>
      </w:r>
      <w:r w:rsidR="00BF4AF5">
        <w:rPr>
          <w:rFonts w:ascii="Arial" w:hAnsi="Arial" w:cs="Arial"/>
          <w:sz w:val="24"/>
          <w:szCs w:val="24"/>
        </w:rPr>
        <w:t>9</w:t>
      </w:r>
      <w:r w:rsidRPr="00E26E3A">
        <w:rPr>
          <w:rFonts w:ascii="Arial" w:hAnsi="Arial" w:cs="Arial"/>
          <w:sz w:val="24"/>
          <w:szCs w:val="24"/>
        </w:rPr>
        <w:t>-202</w:t>
      </w:r>
      <w:r w:rsidR="00BF4AF5">
        <w:rPr>
          <w:rFonts w:ascii="Arial" w:hAnsi="Arial" w:cs="Arial"/>
          <w:sz w:val="24"/>
          <w:szCs w:val="24"/>
        </w:rPr>
        <w:t>1</w:t>
      </w:r>
      <w:r w:rsidRPr="00E26E3A">
        <w:rPr>
          <w:rFonts w:ascii="Arial" w:hAnsi="Arial" w:cs="Arial"/>
          <w:sz w:val="24"/>
          <w:szCs w:val="24"/>
        </w:rPr>
        <w:t xml:space="preserve"> ГОДЫ</w:t>
      </w:r>
    </w:p>
    <w:p w:rsidR="00F56BA8" w:rsidRPr="00F56BA8" w:rsidRDefault="009C683B" w:rsidP="00F56BA8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6BA8">
        <w:rPr>
          <w:rFonts w:ascii="Arial" w:hAnsi="Arial" w:cs="Arial"/>
          <w:sz w:val="24"/>
          <w:szCs w:val="24"/>
        </w:rPr>
        <w:t xml:space="preserve">Текущее состояние бюджета </w:t>
      </w:r>
      <w:r w:rsidR="00F56BA8" w:rsidRPr="00F56BA8">
        <w:rPr>
          <w:rFonts w:ascii="Arial" w:hAnsi="Arial" w:cs="Arial"/>
          <w:sz w:val="24"/>
          <w:szCs w:val="24"/>
        </w:rPr>
        <w:t>муниципальн</w:t>
      </w:r>
      <w:r w:rsidR="006C55AD" w:rsidRPr="00F56BA8">
        <w:rPr>
          <w:rFonts w:ascii="Arial" w:hAnsi="Arial" w:cs="Arial"/>
          <w:sz w:val="24"/>
          <w:szCs w:val="24"/>
        </w:rPr>
        <w:t xml:space="preserve">ого </w:t>
      </w:r>
      <w:r w:rsidR="00F56BA8" w:rsidRPr="00F56BA8">
        <w:rPr>
          <w:rFonts w:ascii="Arial" w:hAnsi="Arial" w:cs="Arial"/>
          <w:sz w:val="24"/>
          <w:szCs w:val="24"/>
        </w:rPr>
        <w:t>образова</w:t>
      </w:r>
      <w:r w:rsidR="006C55AD" w:rsidRPr="00F56BA8">
        <w:rPr>
          <w:rFonts w:ascii="Arial" w:hAnsi="Arial" w:cs="Arial"/>
          <w:sz w:val="24"/>
          <w:szCs w:val="24"/>
        </w:rPr>
        <w:t>ния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Исполнение бюджета </w:t>
      </w:r>
      <w:proofErr w:type="spellStart"/>
      <w:r w:rsidR="00BF4AF5">
        <w:rPr>
          <w:rFonts w:ascii="Arial" w:hAnsi="Arial" w:cs="Arial"/>
          <w:sz w:val="24"/>
          <w:szCs w:val="24"/>
        </w:rPr>
        <w:t>Мухи</w:t>
      </w:r>
      <w:r w:rsidR="00055B14" w:rsidRPr="00E26E3A">
        <w:rPr>
          <w:rFonts w:ascii="Arial" w:hAnsi="Arial" w:cs="Arial"/>
          <w:sz w:val="24"/>
          <w:szCs w:val="24"/>
        </w:rPr>
        <w:t>нского</w:t>
      </w:r>
      <w:proofErr w:type="spellEnd"/>
      <w:r w:rsidR="00055B14" w:rsidRPr="00E26E3A">
        <w:rPr>
          <w:rFonts w:ascii="Arial" w:hAnsi="Arial" w:cs="Arial"/>
          <w:sz w:val="24"/>
          <w:szCs w:val="24"/>
        </w:rPr>
        <w:t xml:space="preserve"> </w:t>
      </w:r>
      <w:r w:rsidR="00F56BA8">
        <w:rPr>
          <w:rFonts w:ascii="Arial" w:hAnsi="Arial" w:cs="Arial"/>
          <w:sz w:val="24"/>
          <w:szCs w:val="24"/>
        </w:rPr>
        <w:t>муниципальн</w:t>
      </w:r>
      <w:r w:rsidR="00055B14" w:rsidRPr="00E26E3A">
        <w:rPr>
          <w:rFonts w:ascii="Arial" w:hAnsi="Arial" w:cs="Arial"/>
          <w:sz w:val="24"/>
          <w:szCs w:val="24"/>
        </w:rPr>
        <w:t xml:space="preserve">ого </w:t>
      </w:r>
      <w:r w:rsidR="00F56BA8">
        <w:rPr>
          <w:rFonts w:ascii="Arial" w:hAnsi="Arial" w:cs="Arial"/>
          <w:sz w:val="24"/>
          <w:szCs w:val="24"/>
        </w:rPr>
        <w:t>образова</w:t>
      </w:r>
      <w:r w:rsidR="00055B14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(далее - бюджет, местный бюджет, бюджет </w:t>
      </w:r>
      <w:r w:rsidR="00F56BA8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56BA8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) обеспечивается администрацией </w:t>
      </w:r>
      <w:proofErr w:type="spellStart"/>
      <w:r w:rsidR="00BF4AF5">
        <w:rPr>
          <w:rFonts w:ascii="Arial" w:hAnsi="Arial" w:cs="Arial"/>
          <w:sz w:val="24"/>
          <w:szCs w:val="24"/>
        </w:rPr>
        <w:t>Мухин</w:t>
      </w:r>
      <w:r w:rsidR="00055B14" w:rsidRPr="00E26E3A">
        <w:rPr>
          <w:rFonts w:ascii="Arial" w:hAnsi="Arial" w:cs="Arial"/>
          <w:sz w:val="24"/>
          <w:szCs w:val="24"/>
        </w:rPr>
        <w:t>ского</w:t>
      </w:r>
      <w:proofErr w:type="spellEnd"/>
      <w:r w:rsidR="00055B14" w:rsidRPr="00E26E3A">
        <w:rPr>
          <w:rFonts w:ascii="Arial" w:hAnsi="Arial" w:cs="Arial"/>
          <w:sz w:val="24"/>
          <w:szCs w:val="24"/>
        </w:rPr>
        <w:t xml:space="preserve"> </w:t>
      </w:r>
      <w:r w:rsidR="00F56BA8">
        <w:rPr>
          <w:rFonts w:ascii="Arial" w:hAnsi="Arial" w:cs="Arial"/>
          <w:sz w:val="24"/>
          <w:szCs w:val="24"/>
        </w:rPr>
        <w:t>муниципальн</w:t>
      </w:r>
      <w:r w:rsidR="00055B14" w:rsidRPr="00E26E3A">
        <w:rPr>
          <w:rFonts w:ascii="Arial" w:hAnsi="Arial" w:cs="Arial"/>
          <w:sz w:val="24"/>
          <w:szCs w:val="24"/>
        </w:rPr>
        <w:t xml:space="preserve">ого </w:t>
      </w:r>
      <w:r w:rsidR="00F56BA8">
        <w:rPr>
          <w:rFonts w:ascii="Arial" w:hAnsi="Arial" w:cs="Arial"/>
          <w:sz w:val="24"/>
          <w:szCs w:val="24"/>
        </w:rPr>
        <w:t>образова</w:t>
      </w:r>
      <w:r w:rsidR="00055B14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(далее - администрация </w:t>
      </w:r>
      <w:r w:rsidR="00F56BA8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56BA8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>).</w:t>
      </w:r>
    </w:p>
    <w:p w:rsidR="009C683B" w:rsidRPr="00E26E3A" w:rsidRDefault="00F72CDD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полномочий в части составления и исполнения бюджета поселения, составление отчета об исполнении бюджета переданы администрации Чунского муниципального образования. </w:t>
      </w:r>
      <w:r w:rsidR="009C683B" w:rsidRPr="00E26E3A">
        <w:rPr>
          <w:rFonts w:ascii="Arial" w:hAnsi="Arial" w:cs="Arial"/>
          <w:sz w:val="24"/>
          <w:szCs w:val="24"/>
        </w:rPr>
        <w:t xml:space="preserve">Организация исполнения бюджета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="009C683B" w:rsidRPr="00E26E3A">
        <w:rPr>
          <w:rFonts w:ascii="Arial" w:hAnsi="Arial" w:cs="Arial"/>
          <w:sz w:val="24"/>
          <w:szCs w:val="24"/>
        </w:rPr>
        <w:t xml:space="preserve"> в соответствии с заключенным соглашением передано на уровень муниципального района и возлагается на Финансовое управление </w:t>
      </w:r>
      <w:r>
        <w:rPr>
          <w:rFonts w:ascii="Arial" w:hAnsi="Arial" w:cs="Arial"/>
          <w:sz w:val="24"/>
          <w:szCs w:val="24"/>
        </w:rPr>
        <w:t>Чун</w:t>
      </w:r>
      <w:r w:rsidR="00055B14" w:rsidRPr="00E26E3A">
        <w:rPr>
          <w:rFonts w:ascii="Arial" w:hAnsi="Arial" w:cs="Arial"/>
          <w:sz w:val="24"/>
          <w:szCs w:val="24"/>
        </w:rPr>
        <w:t>ского</w:t>
      </w:r>
      <w:r w:rsidR="009C683B" w:rsidRPr="00E26E3A">
        <w:rPr>
          <w:rFonts w:ascii="Arial" w:hAnsi="Arial" w:cs="Arial"/>
          <w:sz w:val="24"/>
          <w:szCs w:val="24"/>
        </w:rPr>
        <w:t xml:space="preserve"> районного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9C683B" w:rsidRPr="00E26E3A">
        <w:rPr>
          <w:rFonts w:ascii="Arial" w:hAnsi="Arial" w:cs="Arial"/>
          <w:sz w:val="24"/>
          <w:szCs w:val="24"/>
        </w:rPr>
        <w:t xml:space="preserve"> (далее - финансовое управление). Исполнение бюджета организуется на основе сводной бюджетной росписи и кассового плана. Кассовое обслуживание исполнения бюджета </w:t>
      </w:r>
      <w:r w:rsidR="00BF2169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BF2169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="009C683B" w:rsidRPr="00E26E3A">
        <w:rPr>
          <w:rFonts w:ascii="Arial" w:hAnsi="Arial" w:cs="Arial"/>
          <w:sz w:val="24"/>
          <w:szCs w:val="24"/>
        </w:rPr>
        <w:t xml:space="preserve"> осуществляется Управлением Федерального казначейства по Иркутской области с открытием Финансовому управлению лицевого счета бюджета.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Бюджет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является дотационным, доля налоговых и неналоговых доходов </w:t>
      </w:r>
      <w:r w:rsidR="00642B73" w:rsidRPr="00E26E3A">
        <w:rPr>
          <w:rFonts w:ascii="Arial" w:hAnsi="Arial" w:cs="Arial"/>
          <w:sz w:val="24"/>
          <w:szCs w:val="24"/>
        </w:rPr>
        <w:t>бюджета в общем объеме доходов составляет 1</w:t>
      </w:r>
      <w:r w:rsidR="00DF3EC7">
        <w:rPr>
          <w:rFonts w:ascii="Arial" w:hAnsi="Arial" w:cs="Arial"/>
          <w:sz w:val="24"/>
          <w:szCs w:val="24"/>
        </w:rPr>
        <w:t>4</w:t>
      </w:r>
      <w:r w:rsidR="00642B73" w:rsidRPr="00E26E3A">
        <w:rPr>
          <w:rFonts w:ascii="Arial" w:hAnsi="Arial" w:cs="Arial"/>
          <w:sz w:val="24"/>
          <w:szCs w:val="24"/>
        </w:rPr>
        <w:t>,</w:t>
      </w:r>
      <w:r w:rsidR="00DF3EC7">
        <w:rPr>
          <w:rFonts w:ascii="Arial" w:hAnsi="Arial" w:cs="Arial"/>
          <w:sz w:val="24"/>
          <w:szCs w:val="24"/>
        </w:rPr>
        <w:t>9</w:t>
      </w:r>
      <w:r w:rsidRPr="00E26E3A">
        <w:rPr>
          <w:rFonts w:ascii="Arial" w:hAnsi="Arial" w:cs="Arial"/>
          <w:sz w:val="24"/>
          <w:szCs w:val="24"/>
        </w:rPr>
        <w:t xml:space="preserve"> %.</w:t>
      </w:r>
      <w:r w:rsidR="00642B73" w:rsidRPr="00E26E3A">
        <w:rPr>
          <w:rFonts w:ascii="Arial" w:hAnsi="Arial" w:cs="Arial"/>
          <w:sz w:val="24"/>
          <w:szCs w:val="24"/>
        </w:rPr>
        <w:t xml:space="preserve"> </w:t>
      </w:r>
      <w:r w:rsidRPr="00E26E3A">
        <w:rPr>
          <w:rFonts w:ascii="Arial" w:hAnsi="Arial" w:cs="Arial"/>
          <w:sz w:val="24"/>
          <w:szCs w:val="24"/>
        </w:rPr>
        <w:t>Основной составляющей доходной части местного бюджета являются налоговые поступления от налога на доходы физических лиц, акцизов по подакцизным товарам (продукции), земельного налога и налога на имущество физических лиц.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Муниципальному образованию из бюджета Иркутской области и муниципального района ежегодно предоставляется финансовая </w:t>
      </w:r>
      <w:r w:rsidR="00642B73" w:rsidRPr="00E26E3A">
        <w:rPr>
          <w:rFonts w:ascii="Arial" w:hAnsi="Arial" w:cs="Arial"/>
          <w:sz w:val="24"/>
          <w:szCs w:val="24"/>
        </w:rPr>
        <w:t xml:space="preserve">помощь в виде дотаций </w:t>
      </w:r>
      <w:r w:rsidRPr="00E26E3A">
        <w:rPr>
          <w:rFonts w:ascii="Arial" w:hAnsi="Arial" w:cs="Arial"/>
          <w:sz w:val="24"/>
          <w:szCs w:val="24"/>
        </w:rPr>
        <w:t xml:space="preserve">на исполнение собственных полномочий органов местного самоуправления. Доля средств финансовой помощи из бюджетов другого уровня в общем объеме доходов </w:t>
      </w:r>
      <w:r w:rsidR="00BF2169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BF2169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="007B44D8">
        <w:rPr>
          <w:rFonts w:ascii="Arial" w:hAnsi="Arial" w:cs="Arial"/>
          <w:sz w:val="24"/>
          <w:szCs w:val="24"/>
        </w:rPr>
        <w:t xml:space="preserve"> </w:t>
      </w:r>
      <w:r w:rsidR="00642B73" w:rsidRPr="00E26E3A">
        <w:rPr>
          <w:rFonts w:ascii="Arial" w:hAnsi="Arial" w:cs="Arial"/>
          <w:sz w:val="24"/>
          <w:szCs w:val="24"/>
        </w:rPr>
        <w:t>составляет 8</w:t>
      </w:r>
      <w:r w:rsidR="00DF3EC7">
        <w:rPr>
          <w:rFonts w:ascii="Arial" w:hAnsi="Arial" w:cs="Arial"/>
          <w:sz w:val="24"/>
          <w:szCs w:val="24"/>
        </w:rPr>
        <w:t>5</w:t>
      </w:r>
      <w:r w:rsidR="00642B73" w:rsidRPr="00E26E3A">
        <w:rPr>
          <w:rFonts w:ascii="Arial" w:hAnsi="Arial" w:cs="Arial"/>
          <w:sz w:val="24"/>
          <w:szCs w:val="24"/>
        </w:rPr>
        <w:t>,</w:t>
      </w:r>
      <w:r w:rsidR="00DF3EC7">
        <w:rPr>
          <w:rFonts w:ascii="Arial" w:hAnsi="Arial" w:cs="Arial"/>
          <w:sz w:val="24"/>
          <w:szCs w:val="24"/>
        </w:rPr>
        <w:t>1</w:t>
      </w:r>
      <w:r w:rsidRPr="00E26E3A">
        <w:rPr>
          <w:rFonts w:ascii="Arial" w:hAnsi="Arial" w:cs="Arial"/>
          <w:sz w:val="24"/>
          <w:szCs w:val="24"/>
        </w:rPr>
        <w:t xml:space="preserve"> %.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Бюджет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="00055B14" w:rsidRPr="00E26E3A">
        <w:rPr>
          <w:rFonts w:ascii="Arial" w:hAnsi="Arial" w:cs="Arial"/>
          <w:sz w:val="24"/>
          <w:szCs w:val="24"/>
        </w:rPr>
        <w:t xml:space="preserve"> на 201</w:t>
      </w:r>
      <w:r w:rsidR="00BF2169">
        <w:rPr>
          <w:rFonts w:ascii="Arial" w:hAnsi="Arial" w:cs="Arial"/>
          <w:sz w:val="24"/>
          <w:szCs w:val="24"/>
        </w:rPr>
        <w:t>9</w:t>
      </w:r>
      <w:r w:rsidR="00642B73" w:rsidRPr="00E26E3A">
        <w:rPr>
          <w:rFonts w:ascii="Arial" w:hAnsi="Arial" w:cs="Arial"/>
          <w:sz w:val="24"/>
          <w:szCs w:val="24"/>
        </w:rPr>
        <w:t xml:space="preserve"> год (по состоянию на 01.01.201</w:t>
      </w:r>
      <w:r w:rsidR="00DF3EC7">
        <w:rPr>
          <w:rFonts w:ascii="Arial" w:hAnsi="Arial" w:cs="Arial"/>
          <w:sz w:val="24"/>
          <w:szCs w:val="24"/>
        </w:rPr>
        <w:t>9</w:t>
      </w:r>
      <w:r w:rsidRPr="00E26E3A">
        <w:rPr>
          <w:rFonts w:ascii="Arial" w:hAnsi="Arial" w:cs="Arial"/>
          <w:sz w:val="24"/>
          <w:szCs w:val="24"/>
        </w:rPr>
        <w:t xml:space="preserve"> г.) у</w:t>
      </w:r>
      <w:r w:rsidR="00642B73" w:rsidRPr="00E26E3A">
        <w:rPr>
          <w:rFonts w:ascii="Arial" w:hAnsi="Arial" w:cs="Arial"/>
          <w:sz w:val="24"/>
          <w:szCs w:val="24"/>
        </w:rPr>
        <w:t>твержде</w:t>
      </w:r>
      <w:r w:rsidR="007B44D8">
        <w:rPr>
          <w:rFonts w:ascii="Arial" w:hAnsi="Arial" w:cs="Arial"/>
          <w:sz w:val="24"/>
          <w:szCs w:val="24"/>
        </w:rPr>
        <w:t>н в объемах: по доходам 3</w:t>
      </w:r>
      <w:r w:rsidR="00DF3EC7">
        <w:rPr>
          <w:rFonts w:ascii="Arial" w:hAnsi="Arial" w:cs="Arial"/>
          <w:sz w:val="24"/>
          <w:szCs w:val="24"/>
        </w:rPr>
        <w:t>869</w:t>
      </w:r>
      <w:r w:rsidR="007B44D8">
        <w:rPr>
          <w:rFonts w:ascii="Arial" w:hAnsi="Arial" w:cs="Arial"/>
          <w:sz w:val="24"/>
          <w:szCs w:val="24"/>
        </w:rPr>
        <w:t>,</w:t>
      </w:r>
      <w:r w:rsidR="00DF3EC7">
        <w:rPr>
          <w:rFonts w:ascii="Arial" w:hAnsi="Arial" w:cs="Arial"/>
          <w:sz w:val="24"/>
          <w:szCs w:val="24"/>
        </w:rPr>
        <w:t>3</w:t>
      </w:r>
      <w:r w:rsidR="007B44D8">
        <w:rPr>
          <w:rFonts w:ascii="Arial" w:hAnsi="Arial" w:cs="Arial"/>
          <w:sz w:val="24"/>
          <w:szCs w:val="24"/>
        </w:rPr>
        <w:t xml:space="preserve"> </w:t>
      </w:r>
      <w:r w:rsidR="00642B73" w:rsidRPr="00E26E3A">
        <w:rPr>
          <w:rFonts w:ascii="Arial" w:hAnsi="Arial" w:cs="Arial"/>
          <w:sz w:val="24"/>
          <w:szCs w:val="24"/>
        </w:rPr>
        <w:t>тыс. рублей; по расходам 3</w:t>
      </w:r>
      <w:r w:rsidR="00DF3EC7">
        <w:rPr>
          <w:rFonts w:ascii="Arial" w:hAnsi="Arial" w:cs="Arial"/>
          <w:sz w:val="24"/>
          <w:szCs w:val="24"/>
        </w:rPr>
        <w:t>869</w:t>
      </w:r>
      <w:r w:rsidR="00642B73" w:rsidRPr="00E26E3A">
        <w:rPr>
          <w:rFonts w:ascii="Arial" w:hAnsi="Arial" w:cs="Arial"/>
          <w:sz w:val="24"/>
          <w:szCs w:val="24"/>
        </w:rPr>
        <w:t>,</w:t>
      </w:r>
      <w:r w:rsidR="00DF3EC7">
        <w:rPr>
          <w:rFonts w:ascii="Arial" w:hAnsi="Arial" w:cs="Arial"/>
          <w:sz w:val="24"/>
          <w:szCs w:val="24"/>
        </w:rPr>
        <w:t>3</w:t>
      </w:r>
      <w:r w:rsidRPr="00E26E3A">
        <w:rPr>
          <w:rFonts w:ascii="Arial" w:hAnsi="Arial" w:cs="Arial"/>
          <w:sz w:val="24"/>
          <w:szCs w:val="24"/>
        </w:rPr>
        <w:t xml:space="preserve"> тыс. рублей;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размер дефици</w:t>
      </w:r>
      <w:r w:rsidR="00642B73" w:rsidRPr="00E26E3A">
        <w:rPr>
          <w:rFonts w:ascii="Arial" w:hAnsi="Arial" w:cs="Arial"/>
          <w:sz w:val="24"/>
          <w:szCs w:val="24"/>
        </w:rPr>
        <w:t>та местного бюджета в сумме 0</w:t>
      </w:r>
      <w:r w:rsidRPr="00E26E3A">
        <w:rPr>
          <w:rFonts w:ascii="Arial" w:hAnsi="Arial" w:cs="Arial"/>
          <w:sz w:val="24"/>
          <w:szCs w:val="24"/>
        </w:rPr>
        <w:t xml:space="preserve"> ты</w:t>
      </w:r>
      <w:r w:rsidR="00642B73" w:rsidRPr="00E26E3A">
        <w:rPr>
          <w:rFonts w:ascii="Arial" w:hAnsi="Arial" w:cs="Arial"/>
          <w:sz w:val="24"/>
          <w:szCs w:val="24"/>
        </w:rPr>
        <w:t xml:space="preserve">с. рублей, </w:t>
      </w:r>
      <w:bookmarkStart w:id="0" w:name="_GoBack"/>
      <w:bookmarkEnd w:id="0"/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Для обеспечения сбалансированности бюджета администрацией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проводится активная работа, в том числе направленная на повышение качества бюджетног</w:t>
      </w:r>
      <w:r w:rsidR="00055B14" w:rsidRPr="00E26E3A">
        <w:rPr>
          <w:rFonts w:ascii="Arial" w:hAnsi="Arial" w:cs="Arial"/>
          <w:sz w:val="24"/>
          <w:szCs w:val="24"/>
        </w:rPr>
        <w:t>о планирования</w:t>
      </w:r>
      <w:r w:rsidRPr="00E26E3A">
        <w:rPr>
          <w:rFonts w:ascii="Arial" w:hAnsi="Arial" w:cs="Arial"/>
          <w:sz w:val="24"/>
          <w:szCs w:val="24"/>
        </w:rPr>
        <w:t xml:space="preserve"> и оптимизацию расходов бюджета.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В целом формирование бюджета </w:t>
      </w:r>
      <w:r w:rsidR="00F95DC0">
        <w:rPr>
          <w:rFonts w:ascii="Arial" w:hAnsi="Arial" w:cs="Arial"/>
          <w:sz w:val="24"/>
          <w:szCs w:val="24"/>
        </w:rPr>
        <w:t>муниципально</w:t>
      </w:r>
      <w:r w:rsidR="006C55AD" w:rsidRPr="00E26E3A">
        <w:rPr>
          <w:rFonts w:ascii="Arial" w:hAnsi="Arial" w:cs="Arial"/>
          <w:sz w:val="24"/>
          <w:szCs w:val="24"/>
        </w:rPr>
        <w:t xml:space="preserve">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и его исполнение осуществляется с учетом основных принципов: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1.</w:t>
      </w:r>
      <w:r w:rsidRPr="00E26E3A">
        <w:rPr>
          <w:rFonts w:ascii="Arial" w:hAnsi="Arial" w:cs="Arial"/>
          <w:sz w:val="24"/>
          <w:szCs w:val="24"/>
        </w:rPr>
        <w:tab/>
        <w:t>обеспечение сбалансированности бюджета;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2.</w:t>
      </w:r>
      <w:r w:rsidRPr="00E26E3A">
        <w:rPr>
          <w:rFonts w:ascii="Arial" w:hAnsi="Arial" w:cs="Arial"/>
          <w:sz w:val="24"/>
          <w:szCs w:val="24"/>
        </w:rPr>
        <w:tab/>
        <w:t>реализации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обязательствам;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3.</w:t>
      </w:r>
      <w:r w:rsidRPr="00E26E3A">
        <w:rPr>
          <w:rFonts w:ascii="Arial" w:hAnsi="Arial" w:cs="Arial"/>
          <w:sz w:val="24"/>
          <w:szCs w:val="24"/>
        </w:rPr>
        <w:tab/>
        <w:t>оптимизации и повышения эффективности бюджетных расходов;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4.</w:t>
      </w:r>
      <w:r w:rsidRPr="00E26E3A">
        <w:rPr>
          <w:rFonts w:ascii="Arial" w:hAnsi="Arial" w:cs="Arial"/>
          <w:sz w:val="24"/>
          <w:szCs w:val="24"/>
        </w:rPr>
        <w:tab/>
        <w:t>недопущения необоснованной кредиторской задолженности;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5. выполнения указов Президента Российской Федерации от 7 мая 2012 года.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В целях выполнения бюджетных обязательств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финансовым управлением на постоянной основе анализирует </w:t>
      </w:r>
      <w:r w:rsidRPr="00E26E3A">
        <w:rPr>
          <w:rFonts w:ascii="Arial" w:hAnsi="Arial" w:cs="Arial"/>
          <w:sz w:val="24"/>
          <w:szCs w:val="24"/>
        </w:rPr>
        <w:lastRenderedPageBreak/>
        <w:t>исполнение бюджета и обеспечивается ликвидность счета бюджета, что гарантирует финансирование первоочередных расходов местного бюджета.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Администрацией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>, а также муниципальными учреждениями реализуются мероприятия по повышению эффективности бюджетных расходов местного бюджета и по увеличению доходной части.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На постоянной основе ведется работа с налоговым органом и главными администраторами неналоговых доходов местного бюджета для улучшения качества администрирования доходов, увеличения собираемости налогов, а также </w:t>
      </w:r>
      <w:proofErr w:type="gramStart"/>
      <w:r w:rsidRPr="00E26E3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26E3A">
        <w:rPr>
          <w:rFonts w:ascii="Arial" w:hAnsi="Arial" w:cs="Arial"/>
          <w:sz w:val="24"/>
          <w:szCs w:val="24"/>
        </w:rPr>
        <w:t xml:space="preserve"> состоянием недоимки по налогам и сборам и принятия необходимых мер для ее</w:t>
      </w:r>
      <w:r w:rsidR="00055B14" w:rsidRPr="00E26E3A">
        <w:rPr>
          <w:rFonts w:ascii="Arial" w:hAnsi="Arial" w:cs="Arial"/>
          <w:sz w:val="24"/>
          <w:szCs w:val="24"/>
        </w:rPr>
        <w:t xml:space="preserve"> </w:t>
      </w:r>
      <w:r w:rsidRPr="00E26E3A">
        <w:rPr>
          <w:rFonts w:ascii="Arial" w:hAnsi="Arial" w:cs="Arial"/>
          <w:sz w:val="24"/>
          <w:szCs w:val="24"/>
        </w:rPr>
        <w:t>снижения.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Органами местного самоуправления на постоянной основе проводится работа по оптимизации бюджетных расходов. Введен мораторий на увеличение штатной численности муниципальных служащих, а также на принятие решений органов местного самоуправления о повышении заработной платы (за исключением муниципальных учреждений культуры).</w:t>
      </w:r>
    </w:p>
    <w:p w:rsidR="009C683B" w:rsidRPr="00E26E3A" w:rsidRDefault="00055B14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1. 2.</w:t>
      </w:r>
      <w:r w:rsidR="009C683B" w:rsidRPr="00E26E3A">
        <w:rPr>
          <w:rFonts w:ascii="Arial" w:hAnsi="Arial" w:cs="Arial"/>
          <w:sz w:val="24"/>
          <w:szCs w:val="24"/>
        </w:rPr>
        <w:t xml:space="preserve"> Цель и задачи</w:t>
      </w:r>
      <w:r w:rsidRPr="00E26E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683B" w:rsidRPr="00E26E3A">
        <w:rPr>
          <w:rFonts w:ascii="Arial" w:hAnsi="Arial" w:cs="Arial"/>
          <w:sz w:val="24"/>
          <w:szCs w:val="24"/>
        </w:rPr>
        <w:t xml:space="preserve">программы оптимизации расходов бюджета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proofErr w:type="gramEnd"/>
      <w:r w:rsidRPr="00E26E3A">
        <w:rPr>
          <w:rFonts w:ascii="Arial" w:hAnsi="Arial" w:cs="Arial"/>
          <w:sz w:val="24"/>
          <w:szCs w:val="24"/>
        </w:rPr>
        <w:t xml:space="preserve"> на 201</w:t>
      </w:r>
      <w:r w:rsidR="00F95DC0">
        <w:rPr>
          <w:rFonts w:ascii="Arial" w:hAnsi="Arial" w:cs="Arial"/>
          <w:sz w:val="24"/>
          <w:szCs w:val="24"/>
        </w:rPr>
        <w:t>9</w:t>
      </w:r>
      <w:r w:rsidRPr="00E26E3A">
        <w:rPr>
          <w:rFonts w:ascii="Arial" w:hAnsi="Arial" w:cs="Arial"/>
          <w:sz w:val="24"/>
          <w:szCs w:val="24"/>
        </w:rPr>
        <w:t xml:space="preserve"> - 202</w:t>
      </w:r>
      <w:r w:rsidR="00F95DC0">
        <w:rPr>
          <w:rFonts w:ascii="Arial" w:hAnsi="Arial" w:cs="Arial"/>
          <w:sz w:val="24"/>
          <w:szCs w:val="24"/>
        </w:rPr>
        <w:t>1</w:t>
      </w:r>
      <w:r w:rsidR="009C683B" w:rsidRPr="00E26E3A">
        <w:rPr>
          <w:rFonts w:ascii="Arial" w:hAnsi="Arial" w:cs="Arial"/>
          <w:sz w:val="24"/>
          <w:szCs w:val="24"/>
        </w:rPr>
        <w:t xml:space="preserve"> годы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Целью программы оптимизации расходов местного бюджета (далее - Программа) является оптимизация расходов и обеспечение сбалансированности бюджета в среднесрочной перспективе.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Для достижения поставленной цели необходимо решить следующие задачи Программы: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обеспечить повышение эффективности и результативности используемых инструментов программно-целевого управления;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провести мероприятия, приводящие к сокращению, оптимизации бюджетных расходов;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обеспечить сокращение долговой нагрузки на бюджет.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6E3A">
        <w:rPr>
          <w:rFonts w:ascii="Arial" w:hAnsi="Arial" w:cs="Arial"/>
          <w:sz w:val="24"/>
          <w:szCs w:val="24"/>
        </w:rPr>
        <w:t>Для решения указанных задач</w:t>
      </w:r>
      <w:r w:rsidR="00D411E0" w:rsidRPr="00E26E3A">
        <w:rPr>
          <w:rFonts w:ascii="Arial" w:hAnsi="Arial" w:cs="Arial"/>
          <w:sz w:val="24"/>
          <w:szCs w:val="24"/>
        </w:rPr>
        <w:t xml:space="preserve"> </w:t>
      </w:r>
      <w:r w:rsidRPr="00E26E3A">
        <w:rPr>
          <w:rFonts w:ascii="Arial" w:hAnsi="Arial" w:cs="Arial"/>
          <w:sz w:val="24"/>
          <w:szCs w:val="24"/>
        </w:rPr>
        <w:t>необходимо продолжить работу по оптимизации структуры и объема расходов местного бюджета (в том числе за счет перераспределения бюджетных ассигнований между отраслями, изыскания внутренних резервов, обеспечения эффективного использования бюджетных средств), по пересмотру состояния бюджетной сети; наличия имущества, не используемого для оказания услуг; численности работников бюджетной сферы, объемов и качества оказываемых муниципальными учреждениями муниципальных услуг.</w:t>
      </w:r>
      <w:proofErr w:type="gramEnd"/>
      <w:r w:rsidRPr="00E26E3A">
        <w:rPr>
          <w:rFonts w:ascii="Arial" w:hAnsi="Arial" w:cs="Arial"/>
          <w:sz w:val="24"/>
          <w:szCs w:val="24"/>
        </w:rPr>
        <w:t xml:space="preserve"> При этом необходимо не допускать снижения количества и качества муниципальных услуг, поскольку расходная часть бюджета имеет социальную направленность.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Необходима реализация принципа формирования бюджета на основе муниципальных программ, что обеспечит взаимосвязь процесса исполнения местного бюджета с достижением поставленных целей и запланированных результатов социально-экономического развития </w:t>
      </w:r>
      <w:r w:rsidR="006C55AD" w:rsidRPr="00E26E3A">
        <w:rPr>
          <w:rFonts w:ascii="Arial" w:hAnsi="Arial" w:cs="Arial"/>
          <w:sz w:val="24"/>
          <w:szCs w:val="24"/>
        </w:rPr>
        <w:t>сельского поселения</w:t>
      </w:r>
      <w:r w:rsidRPr="00E26E3A">
        <w:rPr>
          <w:rFonts w:ascii="Arial" w:hAnsi="Arial" w:cs="Arial"/>
          <w:sz w:val="24"/>
          <w:szCs w:val="24"/>
        </w:rPr>
        <w:t>, повысит обоснованность бюджетных ассигнований на этапе их формирования, ответственность и самостоятельность главных распорядителей бюджетных средств и, в конечном счете, повысит эффективность бюджетных расходов.</w:t>
      </w:r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6E3A">
        <w:rPr>
          <w:rFonts w:ascii="Arial" w:hAnsi="Arial" w:cs="Arial"/>
          <w:sz w:val="24"/>
          <w:szCs w:val="24"/>
        </w:rPr>
        <w:t>В ходе нового бюджетного процесса на плановый период необходимо чётко определить предельные возможности с точки зрения финансового обеспечения муниципальных программ</w:t>
      </w:r>
      <w:r w:rsidR="0079395C">
        <w:rPr>
          <w:rFonts w:ascii="Arial" w:hAnsi="Arial" w:cs="Arial"/>
          <w:sz w:val="24"/>
          <w:szCs w:val="24"/>
        </w:rPr>
        <w:t xml:space="preserve"> и</w:t>
      </w:r>
      <w:r w:rsidRPr="00E26E3A">
        <w:rPr>
          <w:rFonts w:ascii="Arial" w:hAnsi="Arial" w:cs="Arial"/>
          <w:sz w:val="24"/>
          <w:szCs w:val="24"/>
        </w:rPr>
        <w:t xml:space="preserve"> исходя</w:t>
      </w:r>
      <w:r w:rsidR="00D411E0" w:rsidRPr="00E26E3A">
        <w:rPr>
          <w:rFonts w:ascii="Arial" w:hAnsi="Arial" w:cs="Arial"/>
          <w:sz w:val="24"/>
          <w:szCs w:val="24"/>
        </w:rPr>
        <w:t xml:space="preserve"> </w:t>
      </w:r>
      <w:r w:rsidRPr="00E26E3A">
        <w:rPr>
          <w:rFonts w:ascii="Arial" w:hAnsi="Arial" w:cs="Arial"/>
          <w:sz w:val="24"/>
          <w:szCs w:val="24"/>
        </w:rPr>
        <w:t>из этих возможностей, так</w:t>
      </w:r>
      <w:r w:rsidR="00D411E0" w:rsidRPr="00E26E3A">
        <w:rPr>
          <w:rFonts w:ascii="Arial" w:hAnsi="Arial" w:cs="Arial"/>
          <w:sz w:val="24"/>
          <w:szCs w:val="24"/>
        </w:rPr>
        <w:t xml:space="preserve"> </w:t>
      </w:r>
      <w:r w:rsidRPr="00E26E3A">
        <w:rPr>
          <w:rFonts w:ascii="Arial" w:hAnsi="Arial" w:cs="Arial"/>
          <w:sz w:val="24"/>
          <w:szCs w:val="24"/>
        </w:rPr>
        <w:t>же чётко определить те цели деятельности исполнительной власти поселения, на которые достаточно финансов, достаточно мер регулирования, которые имеются в качестве инструментария главных распорядителей, главных администраторов средств бюджета.</w:t>
      </w:r>
      <w:proofErr w:type="gramEnd"/>
    </w:p>
    <w:p w:rsidR="009C683B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lastRenderedPageBreak/>
        <w:t xml:space="preserve">В целях привлечения дополнительных финансовых ресурсов на исполнение расходных обязательств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необходимо обеспечить активное участие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в государственных программах Иркутской области.</w:t>
      </w:r>
      <w:r w:rsidRPr="00E26E3A">
        <w:rPr>
          <w:rFonts w:ascii="Arial" w:hAnsi="Arial" w:cs="Arial"/>
          <w:sz w:val="24"/>
          <w:szCs w:val="24"/>
        </w:rPr>
        <w:tab/>
      </w:r>
    </w:p>
    <w:p w:rsidR="00912C44" w:rsidRPr="00E26E3A" w:rsidRDefault="009C683B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Принятые решения об участии в государственных программах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местный бюджет - минимальной.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1. 3. Основные направления реализации Программы и целевые индикаторы Программы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Для достижения установленной цели Программы в течение </w:t>
      </w:r>
      <w:r w:rsidR="00055B14" w:rsidRPr="00E26E3A">
        <w:rPr>
          <w:rFonts w:ascii="Arial" w:hAnsi="Arial" w:cs="Arial"/>
          <w:sz w:val="24"/>
          <w:szCs w:val="24"/>
        </w:rPr>
        <w:t>201</w:t>
      </w:r>
      <w:r w:rsidR="00F95DC0">
        <w:rPr>
          <w:rFonts w:ascii="Arial" w:hAnsi="Arial" w:cs="Arial"/>
          <w:sz w:val="24"/>
          <w:szCs w:val="24"/>
        </w:rPr>
        <w:t>9</w:t>
      </w:r>
      <w:r w:rsidR="00055B14" w:rsidRPr="00E26E3A">
        <w:rPr>
          <w:rFonts w:ascii="Arial" w:hAnsi="Arial" w:cs="Arial"/>
          <w:sz w:val="24"/>
          <w:szCs w:val="24"/>
        </w:rPr>
        <w:t>-202</w:t>
      </w:r>
      <w:r w:rsidR="00F95DC0">
        <w:rPr>
          <w:rFonts w:ascii="Arial" w:hAnsi="Arial" w:cs="Arial"/>
          <w:sz w:val="24"/>
          <w:szCs w:val="24"/>
        </w:rPr>
        <w:t>1</w:t>
      </w:r>
      <w:r w:rsidRPr="00E26E3A">
        <w:rPr>
          <w:rFonts w:ascii="Arial" w:hAnsi="Arial" w:cs="Arial"/>
          <w:sz w:val="24"/>
          <w:szCs w:val="24"/>
        </w:rPr>
        <w:t xml:space="preserve"> годов будет реализован ряд мероприятий. Перечень мероприятий Программы представлен в приложении к настоящей Программе.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Целевыми индикаторами </w:t>
      </w:r>
      <w:proofErr w:type="gramStart"/>
      <w:r w:rsidRPr="00E26E3A">
        <w:rPr>
          <w:rFonts w:ascii="Arial" w:hAnsi="Arial" w:cs="Arial"/>
          <w:sz w:val="24"/>
          <w:szCs w:val="24"/>
        </w:rPr>
        <w:t>достижения результатов реализации мероприятий Программы</w:t>
      </w:r>
      <w:proofErr w:type="gramEnd"/>
      <w:r w:rsidRPr="00E26E3A">
        <w:rPr>
          <w:rFonts w:ascii="Arial" w:hAnsi="Arial" w:cs="Arial"/>
          <w:sz w:val="24"/>
          <w:szCs w:val="24"/>
        </w:rPr>
        <w:t xml:space="preserve"> являются: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 xml:space="preserve">обеспечение дефицита бюджета </w:t>
      </w:r>
      <w:r w:rsidR="006C55AD" w:rsidRPr="00E26E3A">
        <w:rPr>
          <w:rFonts w:ascii="Arial" w:hAnsi="Arial" w:cs="Arial"/>
          <w:sz w:val="24"/>
          <w:szCs w:val="24"/>
        </w:rPr>
        <w:t>сельского поселения</w:t>
      </w:r>
      <w:r w:rsidR="00164822">
        <w:rPr>
          <w:rFonts w:ascii="Arial" w:hAnsi="Arial" w:cs="Arial"/>
          <w:sz w:val="24"/>
          <w:szCs w:val="24"/>
        </w:rPr>
        <w:t xml:space="preserve"> на уровне не более</w:t>
      </w:r>
      <w:r w:rsidR="00D411E0" w:rsidRPr="00E26E3A">
        <w:rPr>
          <w:rFonts w:ascii="Arial" w:hAnsi="Arial" w:cs="Arial"/>
          <w:sz w:val="24"/>
          <w:szCs w:val="24"/>
        </w:rPr>
        <w:t xml:space="preserve"> 5</w:t>
      </w:r>
      <w:r w:rsidRPr="00E26E3A">
        <w:rPr>
          <w:rFonts w:ascii="Arial" w:hAnsi="Arial" w:cs="Arial"/>
          <w:sz w:val="24"/>
          <w:szCs w:val="24"/>
        </w:rPr>
        <w:t>% ежегодно;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сокращение долговой нагрузки на местный бюджет;</w:t>
      </w:r>
    </w:p>
    <w:p w:rsidR="001171F2" w:rsidRPr="00E26E3A" w:rsidRDefault="00D411E0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не</w:t>
      </w:r>
      <w:r w:rsidR="001171F2" w:rsidRPr="00E26E3A">
        <w:rPr>
          <w:rFonts w:ascii="Arial" w:hAnsi="Arial" w:cs="Arial"/>
          <w:sz w:val="24"/>
          <w:szCs w:val="24"/>
        </w:rPr>
        <w:t>допущение</w:t>
      </w:r>
      <w:r w:rsidRPr="00E26E3A">
        <w:rPr>
          <w:rFonts w:ascii="Arial" w:hAnsi="Arial" w:cs="Arial"/>
          <w:sz w:val="24"/>
          <w:szCs w:val="24"/>
        </w:rPr>
        <w:t xml:space="preserve"> </w:t>
      </w:r>
      <w:r w:rsidR="001171F2" w:rsidRPr="00E26E3A">
        <w:rPr>
          <w:rFonts w:ascii="Arial" w:hAnsi="Arial" w:cs="Arial"/>
          <w:sz w:val="24"/>
          <w:szCs w:val="24"/>
        </w:rPr>
        <w:t xml:space="preserve"> роста просроченной кредиторской задолженности;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участие в реализации мероприятий государственных программах Иркутской области.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1. 4. Механизм реализации Программы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Разработчиком и координатором реализации Программы является администрация </w:t>
      </w:r>
      <w:r w:rsidR="00F95DC0">
        <w:rPr>
          <w:rFonts w:ascii="Arial" w:hAnsi="Arial" w:cs="Arial"/>
          <w:sz w:val="24"/>
          <w:szCs w:val="24"/>
        </w:rPr>
        <w:t>муниципальн</w:t>
      </w:r>
      <w:r w:rsidR="006C55AD" w:rsidRPr="00E26E3A">
        <w:rPr>
          <w:rFonts w:ascii="Arial" w:hAnsi="Arial" w:cs="Arial"/>
          <w:sz w:val="24"/>
          <w:szCs w:val="24"/>
        </w:rPr>
        <w:t xml:space="preserve">ого </w:t>
      </w:r>
      <w:r w:rsidR="00F95DC0">
        <w:rPr>
          <w:rFonts w:ascii="Arial" w:hAnsi="Arial" w:cs="Arial"/>
          <w:sz w:val="24"/>
          <w:szCs w:val="24"/>
        </w:rPr>
        <w:t>образова</w:t>
      </w:r>
      <w:r w:rsidR="006C55AD" w:rsidRPr="00E26E3A">
        <w:rPr>
          <w:rFonts w:ascii="Arial" w:hAnsi="Arial" w:cs="Arial"/>
          <w:sz w:val="24"/>
          <w:szCs w:val="24"/>
        </w:rPr>
        <w:t>ния</w:t>
      </w:r>
      <w:r w:rsidRPr="00E26E3A">
        <w:rPr>
          <w:rFonts w:ascii="Arial" w:hAnsi="Arial" w:cs="Arial"/>
          <w:sz w:val="24"/>
          <w:szCs w:val="24"/>
        </w:rPr>
        <w:t xml:space="preserve"> (далее - координатор Программы). Ответственными исполнителями Программы является администрация </w:t>
      </w:r>
      <w:r w:rsidR="00F95DC0">
        <w:rPr>
          <w:rFonts w:ascii="Arial" w:hAnsi="Arial" w:cs="Arial"/>
          <w:sz w:val="24"/>
          <w:szCs w:val="24"/>
        </w:rPr>
        <w:t>муниципального образова</w:t>
      </w:r>
      <w:r w:rsidRPr="00E26E3A">
        <w:rPr>
          <w:rFonts w:ascii="Arial" w:hAnsi="Arial" w:cs="Arial"/>
          <w:sz w:val="24"/>
          <w:szCs w:val="24"/>
        </w:rPr>
        <w:t xml:space="preserve">ния, а также муниципальные учреждения </w:t>
      </w:r>
      <w:r w:rsidR="00F95DC0">
        <w:rPr>
          <w:rFonts w:ascii="Arial" w:hAnsi="Arial" w:cs="Arial"/>
          <w:sz w:val="24"/>
          <w:szCs w:val="24"/>
        </w:rPr>
        <w:t>муниципального образова</w:t>
      </w:r>
      <w:r w:rsidRPr="00E26E3A">
        <w:rPr>
          <w:rFonts w:ascii="Arial" w:hAnsi="Arial" w:cs="Arial"/>
          <w:sz w:val="24"/>
          <w:szCs w:val="24"/>
        </w:rPr>
        <w:t>ния (далее - ответственные исполнители).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Координатор реализации Программы: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осуществляет координацию деятельности ответственных исполнителей по реализации мероприятий Программы;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определяет требования к содержанию отчетных документов по результатам исполнения;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разрабатывает в пределах своих полномочий нормативные правовые акты, необходимые для реализации Программы;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осуществляет в установленные сроки подготовку отчетов о результатах реализации Программы.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Ответственные исполнители Программы: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 xml:space="preserve">осуществляют планирование, организацию исполнения закрепленных за ними мероприятий Программы и </w:t>
      </w:r>
      <w:proofErr w:type="gramStart"/>
      <w:r w:rsidRPr="00E26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6E3A">
        <w:rPr>
          <w:rFonts w:ascii="Arial" w:hAnsi="Arial" w:cs="Arial"/>
          <w:sz w:val="24"/>
          <w:szCs w:val="24"/>
        </w:rPr>
        <w:t xml:space="preserve"> их реализацией;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-предоставляют координацию реализации Программы результаты реализации программных мероприятий;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несут ответственность за своевременную и качественную реализацию закрепленных за ними направлений и мероприятий Программы.</w:t>
      </w:r>
    </w:p>
    <w:p w:rsidR="001171F2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E26E3A">
        <w:rPr>
          <w:rFonts w:ascii="Arial" w:hAnsi="Arial" w:cs="Arial"/>
          <w:sz w:val="24"/>
          <w:szCs w:val="24"/>
        </w:rPr>
        <w:t>анализа результатов реализации мероприятий Программы</w:t>
      </w:r>
      <w:proofErr w:type="gramEnd"/>
      <w:r w:rsidRPr="00E26E3A">
        <w:rPr>
          <w:rFonts w:ascii="Arial" w:hAnsi="Arial" w:cs="Arial"/>
          <w:sz w:val="24"/>
          <w:szCs w:val="24"/>
        </w:rPr>
        <w:t>:</w:t>
      </w:r>
    </w:p>
    <w:p w:rsidR="006C55AD" w:rsidRPr="00E26E3A" w:rsidRDefault="001171F2" w:rsidP="00E26E3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26E3A">
        <w:rPr>
          <w:rFonts w:ascii="Arial" w:hAnsi="Arial" w:cs="Arial"/>
          <w:sz w:val="24"/>
          <w:szCs w:val="24"/>
        </w:rPr>
        <w:t>-</w:t>
      </w:r>
      <w:r w:rsidRPr="00E26E3A">
        <w:rPr>
          <w:rFonts w:ascii="Arial" w:hAnsi="Arial" w:cs="Arial"/>
          <w:sz w:val="24"/>
          <w:szCs w:val="24"/>
        </w:rPr>
        <w:tab/>
        <w:t>ответственные исполнители Программы предоставляют отчет о реализации меро</w:t>
      </w:r>
      <w:r w:rsidR="00D411E0" w:rsidRPr="00E26E3A">
        <w:rPr>
          <w:rFonts w:ascii="Arial" w:hAnsi="Arial" w:cs="Arial"/>
          <w:sz w:val="24"/>
          <w:szCs w:val="24"/>
        </w:rPr>
        <w:t xml:space="preserve">приятий Программы по итогам квартала не  позднее </w:t>
      </w:r>
      <w:r w:rsidR="00F95DC0">
        <w:rPr>
          <w:rFonts w:ascii="Arial" w:hAnsi="Arial" w:cs="Arial"/>
          <w:sz w:val="24"/>
          <w:szCs w:val="24"/>
        </w:rPr>
        <w:t>10</w:t>
      </w:r>
      <w:r w:rsidR="00D411E0" w:rsidRPr="00E26E3A">
        <w:rPr>
          <w:rFonts w:ascii="Arial" w:hAnsi="Arial" w:cs="Arial"/>
          <w:sz w:val="24"/>
          <w:szCs w:val="24"/>
        </w:rPr>
        <w:t xml:space="preserve"> числа месяца, следующего </w:t>
      </w:r>
      <w:proofErr w:type="gramStart"/>
      <w:r w:rsidR="00D411E0" w:rsidRPr="00E26E3A">
        <w:rPr>
          <w:rFonts w:ascii="Arial" w:hAnsi="Arial" w:cs="Arial"/>
          <w:sz w:val="24"/>
          <w:szCs w:val="24"/>
        </w:rPr>
        <w:t>за</w:t>
      </w:r>
      <w:proofErr w:type="gramEnd"/>
      <w:r w:rsidR="00D411E0" w:rsidRPr="00E26E3A">
        <w:rPr>
          <w:rFonts w:ascii="Arial" w:hAnsi="Arial" w:cs="Arial"/>
          <w:sz w:val="24"/>
          <w:szCs w:val="24"/>
        </w:rPr>
        <w:t xml:space="preserve"> отчетным</w:t>
      </w:r>
      <w:r w:rsidRPr="00E26E3A">
        <w:rPr>
          <w:rFonts w:ascii="Arial" w:hAnsi="Arial" w:cs="Arial"/>
          <w:sz w:val="24"/>
          <w:szCs w:val="24"/>
        </w:rPr>
        <w:t>;</w:t>
      </w:r>
    </w:p>
    <w:p w:rsidR="006C55AD" w:rsidRDefault="006C55AD" w:rsidP="00E26E3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4E8" w:rsidRDefault="00FF44E8" w:rsidP="00E26E3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4E8" w:rsidRDefault="00FF44E8" w:rsidP="00E26E3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4E8" w:rsidRDefault="00FF44E8" w:rsidP="00E26E3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4E8" w:rsidRPr="00E26E3A" w:rsidRDefault="00FF44E8" w:rsidP="00E26E3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11670" w:rsidRPr="00E26E3A" w:rsidRDefault="00011670" w:rsidP="00E26E3A">
      <w:pPr>
        <w:pStyle w:val="a5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E26E3A">
        <w:rPr>
          <w:rFonts w:ascii="Courier New" w:eastAsia="Times New Roman" w:hAnsi="Courier New" w:cs="Courier New"/>
          <w:color w:val="000000"/>
          <w:szCs w:val="24"/>
          <w:lang w:eastAsia="ru-RU"/>
        </w:rPr>
        <w:lastRenderedPageBreak/>
        <w:t>Приложение 1к программе оптимизации расходов бюджета</w:t>
      </w:r>
    </w:p>
    <w:p w:rsidR="00011670" w:rsidRPr="00E26E3A" w:rsidRDefault="00645ADF" w:rsidP="00E26E3A">
      <w:pPr>
        <w:pStyle w:val="a5"/>
        <w:jc w:val="right"/>
        <w:rPr>
          <w:rFonts w:ascii="Courier New" w:eastAsia="Times New Roman" w:hAnsi="Courier New" w:cs="Courier New"/>
          <w:szCs w:val="24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szCs w:val="24"/>
          <w:lang w:eastAsia="ru-RU"/>
        </w:rPr>
        <w:t>Мухинского</w:t>
      </w:r>
      <w:proofErr w:type="spellEnd"/>
      <w:r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 муниципального</w:t>
      </w:r>
      <w:r w:rsidR="00011670" w:rsidRPr="00E26E3A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Cs w:val="24"/>
          <w:lang w:eastAsia="ru-RU"/>
        </w:rPr>
        <w:t>образова</w:t>
      </w:r>
      <w:r w:rsidR="00011670" w:rsidRPr="00E26E3A">
        <w:rPr>
          <w:rFonts w:ascii="Courier New" w:eastAsia="Times New Roman" w:hAnsi="Courier New" w:cs="Courier New"/>
          <w:color w:val="000000"/>
          <w:szCs w:val="24"/>
          <w:lang w:eastAsia="ru-RU"/>
        </w:rPr>
        <w:t>ния</w:t>
      </w:r>
    </w:p>
    <w:p w:rsidR="00011670" w:rsidRPr="00E26E3A" w:rsidRDefault="00011670" w:rsidP="00E26E3A">
      <w:pPr>
        <w:pStyle w:val="a5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E26E3A">
        <w:rPr>
          <w:rFonts w:ascii="Courier New" w:eastAsia="Times New Roman" w:hAnsi="Courier New" w:cs="Courier New"/>
          <w:color w:val="000000"/>
          <w:szCs w:val="24"/>
          <w:lang w:eastAsia="ru-RU"/>
        </w:rPr>
        <w:t>на 201</w:t>
      </w:r>
      <w:r w:rsidR="00645ADF">
        <w:rPr>
          <w:rFonts w:ascii="Courier New" w:eastAsia="Times New Roman" w:hAnsi="Courier New" w:cs="Courier New"/>
          <w:color w:val="000000"/>
          <w:szCs w:val="24"/>
          <w:lang w:eastAsia="ru-RU"/>
        </w:rPr>
        <w:t>9</w:t>
      </w:r>
      <w:r w:rsidRPr="00E26E3A">
        <w:rPr>
          <w:rFonts w:ascii="Courier New" w:eastAsia="Times New Roman" w:hAnsi="Courier New" w:cs="Courier New"/>
          <w:color w:val="000000"/>
          <w:szCs w:val="24"/>
          <w:lang w:eastAsia="ru-RU"/>
        </w:rPr>
        <w:t>-202</w:t>
      </w:r>
      <w:r w:rsidR="00645ADF">
        <w:rPr>
          <w:rFonts w:ascii="Courier New" w:eastAsia="Times New Roman" w:hAnsi="Courier New" w:cs="Courier New"/>
          <w:color w:val="000000"/>
          <w:szCs w:val="24"/>
          <w:lang w:eastAsia="ru-RU"/>
        </w:rPr>
        <w:t>1</w:t>
      </w:r>
      <w:r w:rsidRPr="00E26E3A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 годы</w:t>
      </w:r>
    </w:p>
    <w:p w:rsidR="00011670" w:rsidRPr="00E26E3A" w:rsidRDefault="00011670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670" w:rsidRPr="00E26E3A" w:rsidRDefault="00011670" w:rsidP="00E26E3A">
      <w:pPr>
        <w:pStyle w:val="a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E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E26E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программы оптимизации расходов бюджета</w:t>
      </w:r>
      <w:proofErr w:type="gramEnd"/>
    </w:p>
    <w:p w:rsidR="00B71823" w:rsidRPr="00E26E3A" w:rsidRDefault="00645ADF" w:rsidP="00E26E3A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Мухинского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011670" w:rsidRDefault="00011670" w:rsidP="00E26E3A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6E3A">
        <w:rPr>
          <w:rFonts w:ascii="Arial" w:eastAsia="Times New Roman" w:hAnsi="Arial" w:cs="Arial"/>
          <w:sz w:val="24"/>
          <w:szCs w:val="24"/>
          <w:lang w:eastAsia="ru-RU"/>
        </w:rPr>
        <w:t>На 201</w:t>
      </w:r>
      <w:r w:rsidR="00645AD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26E3A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645AD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26E3A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53239E" w:rsidRPr="00E26E3A" w:rsidRDefault="0053239E" w:rsidP="00E26E3A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3235"/>
        <w:gridCol w:w="1984"/>
        <w:gridCol w:w="1418"/>
        <w:gridCol w:w="2551"/>
      </w:tblGrid>
      <w:tr w:rsidR="00B71823" w:rsidRPr="00E26E3A" w:rsidTr="002936E1">
        <w:trPr>
          <w:trHeight w:hRule="exact" w:val="17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val="en-US"/>
              </w:rPr>
              <w:t xml:space="preserve">Ns </w:t>
            </w:r>
            <w:proofErr w:type="spellStart"/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</w:t>
            </w:r>
            <w:proofErr w:type="spellEnd"/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/</w:t>
            </w:r>
            <w:proofErr w:type="spellStart"/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Срок</w:t>
            </w:r>
          </w:p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Цель проведения мероприятий, ожидаемые результаты, бюджетный эффект</w:t>
            </w:r>
          </w:p>
        </w:tc>
      </w:tr>
      <w:tr w:rsidR="00B71823" w:rsidRPr="00E26E3A" w:rsidTr="00DF6BA2">
        <w:trPr>
          <w:trHeight w:hRule="exact" w:val="2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Проведение мониторинга дебиторской и кредиторской задолженности муниципальных учреждений, подготовка предложений по сокращению задолженности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645ADF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муниципальн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образова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ния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, муниципальн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ое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 учреждени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Сокращение просроченной задолженности, недопущение дополнительных расходов бюджета на исполнение судебных решений</w:t>
            </w:r>
          </w:p>
        </w:tc>
      </w:tr>
      <w:tr w:rsidR="00B71823" w:rsidRPr="00E26E3A" w:rsidTr="00DF6BA2">
        <w:trPr>
          <w:trHeight w:hRule="exact" w:val="3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Проведение инвентаризации расходов местного бюджета, в том числе расходов на содержание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645ADF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муниципальн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образова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Повышение эффективности бюджетных расходов, выявление неэффективных расходов, оптимизация расходов </w:t>
            </w:r>
            <w:proofErr w:type="gramStart"/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на</w:t>
            </w:r>
            <w:proofErr w:type="gramEnd"/>
          </w:p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содержание бюджетной сети и муниципальное управление</w:t>
            </w:r>
          </w:p>
        </w:tc>
      </w:tr>
      <w:tr w:rsidR="00B71823" w:rsidRPr="00E26E3A" w:rsidTr="00DF6BA2">
        <w:trPr>
          <w:trHeight w:hRule="exact" w:val="31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Проведение анализа сети и штатной численности муниципальных учреждений. Проведение оценки потребности в муниципальных учреждениях с учетом необходимой потребности и обес</w:t>
            </w:r>
            <w:r w:rsidR="00CF49E1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печенности муни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ципальными </w:t>
            </w:r>
            <w:r w:rsidR="00806F49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услуга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645ADF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муниципальн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образова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Повышение эффективности бюджетных расходов, выявление неэффективных расходов, оптимизация расходов на содержание бюджетной сети и муниципальное управление</w:t>
            </w:r>
          </w:p>
        </w:tc>
      </w:tr>
      <w:tr w:rsidR="00B71823" w:rsidRPr="00E26E3A" w:rsidTr="00DF6BA2">
        <w:trPr>
          <w:trHeight w:hRule="exact" w:val="34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Проведение инвентаризации и проверки законности и эффективности исп</w:t>
            </w:r>
            <w:r w:rsidR="00011670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ользования зданий, сооружений, д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вижимого имущества, находящегося в муниципальной собственности. Разработка плана по реализации неиспользуемого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645ADF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муниципальн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образован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Повышение эффективности бюджетных расходов</w:t>
            </w:r>
          </w:p>
        </w:tc>
      </w:tr>
      <w:tr w:rsidR="00B71823" w:rsidRPr="00E26E3A" w:rsidTr="00164822">
        <w:trPr>
          <w:trHeight w:hRule="exact" w:val="29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Осуществление закупок товаров (услуг, работ) для муниципальных нужд конкурентным способом в соответствии с Федеральным законом № 44-ФЗ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645ADF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муниципальн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образова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ния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, муниципальн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ое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 учреждени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по мере</w:t>
            </w:r>
          </w:p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необходимости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Экономия бюджетных средств, приобретение требуемого количества материальных ресурсов (услуг) установленного качества с наименьшими затратами бюджета</w:t>
            </w:r>
          </w:p>
        </w:tc>
      </w:tr>
      <w:tr w:rsidR="00B71823" w:rsidRPr="00E26E3A" w:rsidTr="00164822">
        <w:trPr>
          <w:trHeight w:hRule="exact" w:val="14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806F49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Разработка и проведение мероприятий по энергосбережению в муниципальных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645ADF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Администрация </w:t>
            </w:r>
            <w:r w:rsidR="006C55AD"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сельского поселения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, муниципальн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ое</w:t>
            </w: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 учреждени</w:t>
            </w:r>
            <w:r w:rsidR="00645ADF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1823" w:rsidRPr="00E26E3A" w:rsidRDefault="00B71823" w:rsidP="0039474B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823" w:rsidRPr="00E26E3A" w:rsidRDefault="00B71823" w:rsidP="0039474B">
            <w:pPr>
              <w:pStyle w:val="a5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Обеспечение </w:t>
            </w:r>
            <w:proofErr w:type="spellStart"/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энергоэффективности</w:t>
            </w:r>
            <w:proofErr w:type="spellEnd"/>
            <w:r w:rsidRPr="00E26E3A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 в бюджетном секторе</w:t>
            </w:r>
          </w:p>
        </w:tc>
      </w:tr>
    </w:tbl>
    <w:p w:rsidR="00B71823" w:rsidRPr="00164822" w:rsidRDefault="00B71823" w:rsidP="00E26E3A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pPr w:leftFromText="180" w:rightFromText="180" w:vertAnchor="text" w:horzAnchor="margin" w:tblpY="68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3391"/>
        <w:gridCol w:w="1842"/>
        <w:gridCol w:w="1418"/>
        <w:gridCol w:w="2551"/>
      </w:tblGrid>
      <w:tr w:rsidR="001B092F" w:rsidRPr="00164822" w:rsidTr="00DF6BA2">
        <w:trPr>
          <w:trHeight w:hRule="exact" w:val="129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E26E3A">
            <w:pPr>
              <w:pStyle w:val="a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n/n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E26E3A">
            <w:pPr>
              <w:pStyle w:val="a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E26E3A">
            <w:pPr>
              <w:pStyle w:val="a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E26E3A">
            <w:pPr>
              <w:pStyle w:val="a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Срок</w:t>
            </w:r>
          </w:p>
          <w:p w:rsidR="001B092F" w:rsidRPr="00164822" w:rsidRDefault="001B092F" w:rsidP="00E26E3A">
            <w:pPr>
              <w:pStyle w:val="a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DF6BA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Цель проведения мероприятий, ожидаемые результаты, бюджетный эффект</w:t>
            </w:r>
          </w:p>
        </w:tc>
      </w:tr>
      <w:tr w:rsidR="001B092F" w:rsidRPr="00164822" w:rsidTr="00DF6BA2">
        <w:trPr>
          <w:trHeight w:hRule="exact" w:val="127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Запрет на увеличение численности муниципальных служащих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645ADF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Недопущение увеличения расходов на содержание органов местного самоуправления</w:t>
            </w:r>
          </w:p>
        </w:tc>
      </w:tr>
      <w:tr w:rsidR="001B092F" w:rsidRPr="00164822" w:rsidTr="00164822">
        <w:trPr>
          <w:trHeight w:hRule="exact" w:val="283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Запрет на принятие расходных обязательств не связанных с решением вопросов</w:t>
            </w:r>
            <w:r w:rsidRPr="00164822">
              <w:rPr>
                <w:rFonts w:ascii="Courier New" w:eastAsia="Times New Roman" w:hAnsi="Courier New" w:cs="Courier New"/>
                <w:color w:val="000000"/>
                <w:vertAlign w:val="subscript"/>
                <w:lang w:eastAsia="ru-RU"/>
              </w:rPr>
              <w:t>: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отнесенных Конституцией Российской Федерации, федеральными законами, законами Иркутской области к полномочиям органов местного самоуправления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645ADF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Недопущение необоснованного увеличения расходов бюджета, повышение эффективности бюджетных расходов</w:t>
            </w:r>
          </w:p>
        </w:tc>
      </w:tr>
      <w:tr w:rsidR="001B092F" w:rsidRPr="00164822" w:rsidTr="00DF6BA2">
        <w:trPr>
          <w:trHeight w:hRule="exact" w:val="497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Запрет на принятие решений о повышении заработной платы работникам муниципальных учреждений и денежного содержания главе сельского поселения, муниципальным служащим органов местного самоуправления, технического и вспомогательного персонала, за исключением случаев, предусмотренных действующим федеральным и областным законодательством и (или) рекомендациями органов государственной власти Иркутской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645ADF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Недопущение необоснованного увеличения расходов бюджета</w:t>
            </w:r>
          </w:p>
        </w:tc>
      </w:tr>
      <w:tr w:rsidR="001B092F" w:rsidRPr="00164822" w:rsidTr="00DF6BA2">
        <w:trPr>
          <w:trHeight w:hRule="exact" w:val="381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Формирование графика отпусков с учетом равномерного распределения времени отпусков в течение года. Предоставление работникам очередных отпусков в соответствии с установленными графиками. Запрет на компенсационные выплаты за неиспользованные отпуска (за исключением выплаты расчета при увольнении работника)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645ADF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ния, муниципальн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ое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учреждени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Равномерное распределение кассовых расходов бюджета, недопущение необоснованного увеличения расходов бюджета</w:t>
            </w:r>
          </w:p>
        </w:tc>
      </w:tr>
      <w:tr w:rsidR="001B092F" w:rsidRPr="00164822" w:rsidTr="0053239E">
        <w:trPr>
          <w:trHeight w:hRule="exact" w:val="198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645ADF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Участие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645ADF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 в государственных программах Иркутской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DF6ED3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ния, муниципальн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ое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учреждени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Привлечение дополнительных финансовых ресурсов на исполнение расходных обязательств сельского поселения</w:t>
            </w:r>
          </w:p>
        </w:tc>
      </w:tr>
      <w:tr w:rsidR="001B092F" w:rsidRPr="00164822" w:rsidTr="00DF6BA2">
        <w:trPr>
          <w:trHeight w:hRule="exact" w:val="15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12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Установление лимитов на услуги связи, транспортные услуги, ГСМ и т.д. и обеспечение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DF6ED3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Недопущение необоснованного увеличения расходов бюджета, повышение эффективности бюджетных расходов</w:t>
            </w:r>
          </w:p>
        </w:tc>
      </w:tr>
      <w:tr w:rsidR="001B092F" w:rsidRPr="00164822" w:rsidTr="00DF6BA2">
        <w:trPr>
          <w:trHeight w:hRule="exact" w:val="169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Контроль за своевременным исполнением получателями бюджетных сре</w:t>
            </w:r>
            <w:proofErr w:type="gramStart"/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дств св</w:t>
            </w:r>
            <w:proofErr w:type="gramEnd"/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оих обязательств по уплате налоговых платежей и обязательных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DF6ED3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ния, муниципальн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ое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учреждени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Недопущение необоснованного увеличения расходов бюджета</w:t>
            </w:r>
          </w:p>
        </w:tc>
      </w:tr>
      <w:tr w:rsidR="001B092F" w:rsidRPr="00164822" w:rsidTr="00DF6BA2">
        <w:trPr>
          <w:trHeight w:hRule="exact" w:val="17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Сохранение дефицита бюджета сельского поселения на уровне не более 5%. Принятие исчерпывающих мер по сокращению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DF6ED3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постоянной основе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Обеспечение сбалансированности бюджета, исполнение действующих бюджетных обязательств</w:t>
            </w:r>
          </w:p>
        </w:tc>
      </w:tr>
      <w:tr w:rsidR="001B092F" w:rsidRPr="00164822" w:rsidTr="00DF6BA2">
        <w:trPr>
          <w:trHeight w:hRule="exact" w:val="14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Исполнение долговых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DF6ED3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образовани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Оптимизация расходов бюджета на обслуживание муниципального долга</w:t>
            </w:r>
          </w:p>
        </w:tc>
      </w:tr>
      <w:tr w:rsidR="001B092F" w:rsidRPr="00164822" w:rsidTr="0053239E">
        <w:trPr>
          <w:trHeight w:hRule="exact" w:val="156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val="en-US"/>
              </w:rPr>
              <w:t>16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анализа эффективности реализации муниципальных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DF6ED3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ого </w:t>
            </w:r>
            <w:r w:rsidR="00DF6ED3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образован</w:t>
            </w: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92F" w:rsidRPr="00164822" w:rsidRDefault="001B092F" w:rsidP="00164822">
            <w:pPr>
              <w:pStyle w:val="a5"/>
              <w:rPr>
                <w:rFonts w:ascii="Courier New" w:eastAsia="Times New Roman" w:hAnsi="Courier New" w:cs="Courier New"/>
                <w:lang w:eastAsia="ru-RU"/>
              </w:rPr>
            </w:pPr>
            <w:r w:rsidRPr="00164822">
              <w:rPr>
                <w:rFonts w:ascii="Courier New" w:eastAsia="Times New Roman" w:hAnsi="Courier New" w:cs="Courier New"/>
                <w:color w:val="000000"/>
                <w:lang w:eastAsia="ru-RU"/>
              </w:rPr>
              <w:t>Повышение эффективности бюджетных доходов, выявление неэффективных расходов</w:t>
            </w:r>
          </w:p>
        </w:tc>
      </w:tr>
    </w:tbl>
    <w:p w:rsidR="00B71823" w:rsidRPr="00E26E3A" w:rsidRDefault="00B71823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6" w:rsidRDefault="0053239E" w:rsidP="0053239E">
      <w:pPr>
        <w:pStyle w:val="a5"/>
        <w:jc w:val="right"/>
        <w:rPr>
          <w:rFonts w:ascii="Courier New" w:eastAsia="Times New Roman" w:hAnsi="Courier New" w:cs="Courier New"/>
          <w:szCs w:val="24"/>
          <w:lang w:eastAsia="ar-SA"/>
        </w:rPr>
      </w:pPr>
      <w:r w:rsidRPr="0053239E">
        <w:rPr>
          <w:rFonts w:ascii="Courier New" w:eastAsia="Times New Roman" w:hAnsi="Courier New" w:cs="Courier New"/>
          <w:szCs w:val="24"/>
          <w:lang w:eastAsia="ar-SA"/>
        </w:rPr>
        <w:t>Приложение 2</w:t>
      </w:r>
    </w:p>
    <w:p w:rsidR="0053239E" w:rsidRPr="0053239E" w:rsidRDefault="0053239E" w:rsidP="0053239E">
      <w:pPr>
        <w:pStyle w:val="a5"/>
        <w:jc w:val="right"/>
        <w:rPr>
          <w:rFonts w:ascii="Courier New" w:eastAsia="Times New Roman" w:hAnsi="Courier New" w:cs="Courier New"/>
          <w:bCs/>
          <w:szCs w:val="24"/>
          <w:lang w:eastAsia="zh-CN"/>
        </w:rPr>
      </w:pPr>
    </w:p>
    <w:p w:rsidR="008B3716" w:rsidRPr="00E26E3A" w:rsidRDefault="008B3716" w:rsidP="0053239E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26E3A">
        <w:rPr>
          <w:rFonts w:ascii="Arial" w:eastAsia="Times New Roman" w:hAnsi="Arial" w:cs="Arial"/>
          <w:bCs/>
          <w:sz w:val="24"/>
          <w:szCs w:val="24"/>
          <w:lang w:eastAsia="zh-CN"/>
        </w:rPr>
        <w:t>ОТЧЕТ</w:t>
      </w:r>
    </w:p>
    <w:p w:rsidR="008B3716" w:rsidRPr="00E26E3A" w:rsidRDefault="008B3716" w:rsidP="0053239E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26E3A">
        <w:rPr>
          <w:rFonts w:ascii="Arial" w:eastAsia="Times New Roman" w:hAnsi="Arial" w:cs="Arial"/>
          <w:bCs/>
          <w:sz w:val="24"/>
          <w:szCs w:val="24"/>
          <w:lang w:eastAsia="zh-CN"/>
        </w:rPr>
        <w:t>о Программе оптимизации расходов бюджета</w:t>
      </w:r>
    </w:p>
    <w:p w:rsidR="008B3716" w:rsidRPr="00E26E3A" w:rsidRDefault="00DF6ED3" w:rsidP="0053239E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zh-CN"/>
        </w:rPr>
        <w:t>Мухинс</w:t>
      </w:r>
      <w:r w:rsidR="0053239E">
        <w:rPr>
          <w:rFonts w:ascii="Arial" w:eastAsia="Times New Roman" w:hAnsi="Arial" w:cs="Arial"/>
          <w:bCs/>
          <w:sz w:val="24"/>
          <w:szCs w:val="24"/>
          <w:lang w:eastAsia="zh-CN"/>
        </w:rPr>
        <w:t>кого</w:t>
      </w:r>
      <w:proofErr w:type="spellEnd"/>
      <w:r w:rsidR="0053239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</w:t>
      </w:r>
      <w:r w:rsidR="008B3716" w:rsidRPr="00E26E3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ого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образова</w:t>
      </w:r>
      <w:r w:rsidR="008B3716" w:rsidRPr="00E26E3A">
        <w:rPr>
          <w:rFonts w:ascii="Arial" w:eastAsia="Times New Roman" w:hAnsi="Arial" w:cs="Arial"/>
          <w:bCs/>
          <w:sz w:val="24"/>
          <w:szCs w:val="24"/>
          <w:lang w:eastAsia="zh-CN"/>
        </w:rPr>
        <w:t>ния на 201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9</w:t>
      </w:r>
      <w:r w:rsidR="008B3716" w:rsidRPr="00E26E3A">
        <w:rPr>
          <w:rFonts w:ascii="Arial" w:eastAsia="Times New Roman" w:hAnsi="Arial" w:cs="Arial"/>
          <w:bCs/>
          <w:sz w:val="24"/>
          <w:szCs w:val="24"/>
          <w:lang w:eastAsia="zh-CN"/>
        </w:rPr>
        <w:t>-202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="008B3716" w:rsidRPr="00E26E3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годы</w:t>
      </w:r>
    </w:p>
    <w:p w:rsidR="008B3716" w:rsidRPr="00E26E3A" w:rsidRDefault="008B3716" w:rsidP="0053239E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26E3A">
        <w:rPr>
          <w:rFonts w:ascii="Arial" w:eastAsia="Times New Roman" w:hAnsi="Arial" w:cs="Arial"/>
          <w:bCs/>
          <w:sz w:val="24"/>
          <w:szCs w:val="24"/>
          <w:lang w:eastAsia="zh-CN"/>
        </w:rPr>
        <w:t>за _______ год</w:t>
      </w:r>
    </w:p>
    <w:p w:rsidR="008B3716" w:rsidRPr="00E26E3A" w:rsidRDefault="008B3716" w:rsidP="00E26E3A">
      <w:pPr>
        <w:pStyle w:val="a5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</w:pPr>
    </w:p>
    <w:tbl>
      <w:tblPr>
        <w:tblW w:w="9858" w:type="dxa"/>
        <w:tblInd w:w="-37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14"/>
        <w:gridCol w:w="1582"/>
        <w:gridCol w:w="1322"/>
        <w:gridCol w:w="859"/>
        <w:gridCol w:w="710"/>
        <w:gridCol w:w="1153"/>
        <w:gridCol w:w="1153"/>
        <w:gridCol w:w="1323"/>
        <w:gridCol w:w="1342"/>
      </w:tblGrid>
      <w:tr w:rsidR="008B3716" w:rsidRPr="0053239E" w:rsidTr="00CF49E1">
        <w:trPr>
          <w:cantSplit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№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proofErr w:type="spellStart"/>
            <w:proofErr w:type="gramStart"/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п</w:t>
            </w:r>
            <w:proofErr w:type="spellEnd"/>
            <w:proofErr w:type="gramEnd"/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/</w:t>
            </w:r>
            <w:proofErr w:type="spellStart"/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Наименование </w:t>
            </w:r>
          </w:p>
          <w:p w:rsidR="008B3716" w:rsidRPr="0053239E" w:rsidRDefault="0053239E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мероприятия</w:t>
            </w:r>
            <w:r w:rsidR="008B3716"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 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Ответственный</w:t>
            </w:r>
          </w:p>
          <w:p w:rsidR="008B3716" w:rsidRPr="0053239E" w:rsidRDefault="0053239E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исполнитель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Сроки </w:t>
            </w:r>
          </w:p>
          <w:p w:rsidR="008B3716" w:rsidRPr="0053239E" w:rsidRDefault="008B3716" w:rsidP="00BD1408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исполнения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Финансовая оценка*</w:t>
            </w:r>
          </w:p>
          <w:p w:rsidR="008B3716" w:rsidRPr="0053239E" w:rsidRDefault="0053239E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на____ го</w:t>
            </w:r>
            <w:proofErr w:type="gramStart"/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д(</w:t>
            </w:r>
            <w:proofErr w:type="spellStart"/>
            <w:proofErr w:type="gramEnd"/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тыс</w:t>
            </w:r>
            <w:r w:rsidR="008B3716"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рублей</w:t>
            </w:r>
            <w:proofErr w:type="spellEnd"/>
            <w:r w:rsidR="008B3716"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)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Полученный 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финансовый эффект</w:t>
            </w:r>
          </w:p>
          <w:p w:rsidR="008B3716" w:rsidRPr="0053239E" w:rsidRDefault="0053239E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за_____го</w:t>
            </w:r>
            <w:proofErr w:type="gramStart"/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д</w:t>
            </w:r>
            <w:proofErr w:type="spellEnd"/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(</w:t>
            </w:r>
            <w:proofErr w:type="spellStart"/>
            <w:proofErr w:type="gramEnd"/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тыс</w:t>
            </w:r>
            <w:r w:rsidR="008B3716"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рублей</w:t>
            </w:r>
            <w:proofErr w:type="spellEnd"/>
            <w:r w:rsidR="008B3716"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53239E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Полученный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результат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16" w:rsidRPr="0053239E" w:rsidRDefault="0053239E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Примечание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</w:tr>
      <w:tr w:rsidR="008B3716" w:rsidRPr="00E26E3A" w:rsidTr="00CF49E1">
        <w:trPr>
          <w:cantSplit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716" w:rsidRPr="00E26E3A" w:rsidRDefault="008B3716" w:rsidP="00E26E3A">
            <w:pPr>
              <w:pStyle w:val="a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716" w:rsidRPr="00E26E3A" w:rsidRDefault="008B3716" w:rsidP="00E26E3A">
            <w:pPr>
              <w:pStyle w:val="a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716" w:rsidRPr="00E26E3A" w:rsidRDefault="008B3716" w:rsidP="00E26E3A">
            <w:pPr>
              <w:pStyle w:val="a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53239E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план</w:t>
            </w:r>
            <w:r w:rsidR="008B3716"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 </w:t>
            </w:r>
          </w:p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факт </w:t>
            </w: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716" w:rsidRPr="00E26E3A" w:rsidRDefault="008B3716" w:rsidP="00E26E3A">
            <w:pPr>
              <w:pStyle w:val="a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716" w:rsidRPr="00E26E3A" w:rsidRDefault="008B3716" w:rsidP="00E26E3A">
            <w:pPr>
              <w:pStyle w:val="a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716" w:rsidRPr="00E26E3A" w:rsidRDefault="008B3716" w:rsidP="00E26E3A">
            <w:pPr>
              <w:pStyle w:val="a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716" w:rsidRPr="00E26E3A" w:rsidRDefault="008B3716" w:rsidP="00E26E3A">
            <w:pPr>
              <w:pStyle w:val="a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8B3716" w:rsidRPr="00E26E3A" w:rsidTr="00CF49E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5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6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7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ind w:hanging="629"/>
              <w:jc w:val="both"/>
              <w:rPr>
                <w:rFonts w:ascii="Courier New" w:eastAsia="Times New Roman" w:hAnsi="Courier New" w:cs="Courier New"/>
                <w:szCs w:val="24"/>
                <w:lang w:eastAsia="zh-CN"/>
              </w:rPr>
            </w:pPr>
            <w:r w:rsidRPr="0053239E"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  <w:t xml:space="preserve">9 </w:t>
            </w:r>
          </w:p>
        </w:tc>
      </w:tr>
      <w:tr w:rsidR="008B3716" w:rsidRPr="00E26E3A" w:rsidTr="00CF49E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716" w:rsidRPr="0053239E" w:rsidRDefault="008B3716" w:rsidP="00E26E3A">
            <w:pPr>
              <w:pStyle w:val="a5"/>
              <w:jc w:val="both"/>
              <w:rPr>
                <w:rFonts w:ascii="Courier New" w:eastAsia="Times New Roman" w:hAnsi="Courier New" w:cs="Courier New"/>
                <w:bCs/>
                <w:szCs w:val="24"/>
                <w:lang w:eastAsia="zh-CN"/>
              </w:rPr>
            </w:pPr>
          </w:p>
        </w:tc>
      </w:tr>
    </w:tbl>
    <w:p w:rsidR="008B3716" w:rsidRPr="00E26E3A" w:rsidRDefault="008B3716" w:rsidP="00E26E3A">
      <w:pPr>
        <w:pStyle w:val="a5"/>
        <w:jc w:val="both"/>
        <w:rPr>
          <w:rFonts w:ascii="Arial" w:eastAsia="Calibri" w:hAnsi="Arial" w:cs="Arial"/>
          <w:sz w:val="24"/>
          <w:szCs w:val="24"/>
        </w:rPr>
      </w:pPr>
    </w:p>
    <w:p w:rsidR="008B3716" w:rsidRPr="00E26E3A" w:rsidRDefault="008B3716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26E3A">
        <w:rPr>
          <w:rFonts w:ascii="Arial" w:eastAsia="Times New Roman" w:hAnsi="Arial" w:cs="Arial"/>
          <w:sz w:val="24"/>
          <w:szCs w:val="24"/>
          <w:lang w:eastAsia="zh-CN"/>
        </w:rPr>
        <w:t>Заполняется в соответствии с приложением 1 к настоящему постановлению.</w:t>
      </w:r>
    </w:p>
    <w:p w:rsidR="008B3716" w:rsidRPr="00E26E3A" w:rsidRDefault="008B3716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26E3A">
        <w:rPr>
          <w:rFonts w:ascii="Arial" w:eastAsia="Times New Roman" w:hAnsi="Arial" w:cs="Arial"/>
          <w:sz w:val="24"/>
          <w:szCs w:val="24"/>
          <w:lang w:eastAsia="zh-CN"/>
        </w:rPr>
        <w:t>Заполняется в случае отсутствия в приложении 1 к настоящему п</w:t>
      </w:r>
      <w:r w:rsidR="0053239E">
        <w:rPr>
          <w:rFonts w:ascii="Arial" w:eastAsia="Times New Roman" w:hAnsi="Arial" w:cs="Arial"/>
          <w:sz w:val="24"/>
          <w:szCs w:val="24"/>
          <w:lang w:eastAsia="zh-CN"/>
        </w:rPr>
        <w:t>остановлению заполненных граф 5–</w:t>
      </w:r>
      <w:r w:rsidRPr="00E26E3A">
        <w:rPr>
          <w:rFonts w:ascii="Arial" w:eastAsia="Times New Roman" w:hAnsi="Arial" w:cs="Arial"/>
          <w:sz w:val="24"/>
          <w:szCs w:val="24"/>
          <w:lang w:eastAsia="zh-CN"/>
        </w:rPr>
        <w:t>7 «Финансовая оценка».</w:t>
      </w:r>
    </w:p>
    <w:p w:rsidR="004B556A" w:rsidRDefault="008B3716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26E3A">
        <w:rPr>
          <w:rFonts w:ascii="Arial" w:eastAsia="Times New Roman" w:hAnsi="Arial" w:cs="Arial"/>
          <w:sz w:val="24"/>
          <w:szCs w:val="24"/>
          <w:lang w:eastAsia="zh-CN"/>
        </w:rPr>
        <w:t>Заполняется в случае неисполнения плановых значений финансовой оценки за отчетный год или невыполнения мероприятия.</w:t>
      </w: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1D14" w:rsidRDefault="00BF1D14" w:rsidP="00E26E3A">
      <w:pPr>
        <w:pStyle w:val="a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B556A" w:rsidRDefault="004B556A" w:rsidP="004B556A">
      <w:pPr>
        <w:rPr>
          <w:lang w:eastAsia="zh-CN"/>
        </w:rPr>
      </w:pPr>
    </w:p>
    <w:p w:rsidR="00BF1D14" w:rsidRPr="00FD61F4" w:rsidRDefault="00BF1D14" w:rsidP="00BF1D14">
      <w:pPr>
        <w:tabs>
          <w:tab w:val="left" w:pos="3375"/>
          <w:tab w:val="center" w:pos="48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</w:t>
      </w:r>
      <w:r w:rsidRPr="00FD61F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F1D14" w:rsidRPr="00FD61F4" w:rsidRDefault="00BF1D14" w:rsidP="00BF1D14">
      <w:pPr>
        <w:tabs>
          <w:tab w:val="left" w:pos="3375"/>
          <w:tab w:val="center" w:pos="48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1F4">
        <w:rPr>
          <w:rFonts w:ascii="Times New Roman" w:hAnsi="Times New Roman" w:cs="Times New Roman"/>
          <w:b/>
          <w:sz w:val="24"/>
          <w:szCs w:val="24"/>
        </w:rPr>
        <w:t xml:space="preserve">   по увеличению доходной части бюджета </w:t>
      </w:r>
      <w:proofErr w:type="spellStart"/>
      <w:r w:rsidRPr="00FD61F4">
        <w:rPr>
          <w:rFonts w:ascii="Times New Roman" w:hAnsi="Times New Roman" w:cs="Times New Roman"/>
          <w:b/>
          <w:sz w:val="24"/>
          <w:szCs w:val="24"/>
        </w:rPr>
        <w:t>Мухинского</w:t>
      </w:r>
      <w:proofErr w:type="spellEnd"/>
      <w:r w:rsidRPr="00FD61F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F1D14" w:rsidRPr="00FD61F4" w:rsidRDefault="00BF1D14" w:rsidP="00BF1D14">
      <w:pPr>
        <w:tabs>
          <w:tab w:val="left" w:pos="3375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FD61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на 2019-2021гг.</w:t>
      </w:r>
    </w:p>
    <w:p w:rsidR="00BF1D14" w:rsidRPr="00FD61F4" w:rsidRDefault="00BF1D14" w:rsidP="00BF1D1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61F4">
        <w:rPr>
          <w:rFonts w:ascii="Times New Roman" w:hAnsi="Times New Roman" w:cs="Times New Roman"/>
          <w:b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968"/>
        <w:gridCol w:w="2388"/>
        <w:gridCol w:w="2418"/>
      </w:tblGrid>
      <w:tr w:rsidR="00BF1D14" w:rsidRPr="00FD61F4" w:rsidTr="00BF1D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D61F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D61F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D61F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61F4">
              <w:rPr>
                <w:rFonts w:ascii="Times New Roman" w:hAnsi="Times New Roman" w:cs="Times New Roman"/>
                <w:b/>
              </w:rPr>
              <w:t xml:space="preserve"> 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61F4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D61F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FD61F4"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BF1D14" w:rsidRPr="00FD61F4" w:rsidTr="00BF1D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Осуществлять анализ эффективности действующих ставок по местным налогам в целях их оптимизации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BF1D14" w:rsidRPr="00FD61F4" w:rsidTr="00BF1D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Осуществлять совершенствование нормативной правовой базы по местным налогам, в соответствии с федеральным законодательством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BF1D14" w:rsidRPr="00FD61F4" w:rsidTr="00BF1D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61F4">
              <w:rPr>
                <w:rFonts w:ascii="Times New Roman" w:hAnsi="Times New Roman" w:cs="Times New Roman"/>
              </w:rPr>
              <w:t>Проведение разъяснительной работы среди населения о регистрации прав на земельные участки, имущество в собственность и выявление лиц на предприятиях, не оформленным по трудовым договорам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 w:rsidP="00BF1D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1F4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BF1D14" w:rsidRPr="00FD61F4" w:rsidRDefault="00BF1D14">
            <w:pPr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BF1D14" w:rsidRPr="00FD61F4" w:rsidTr="00BF1D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Обеспечение контроля  за правильностью исчисления и своевременным и полным перечислением в бюджет земельного налога, налога за имущество</w:t>
            </w:r>
            <w:proofErr w:type="gramStart"/>
            <w:r w:rsidRPr="00FD61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61F4">
              <w:rPr>
                <w:rFonts w:ascii="Times New Roman" w:hAnsi="Times New Roman" w:cs="Times New Roman"/>
              </w:rPr>
              <w:t xml:space="preserve"> налога на доходы физических лиц.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 w:rsidP="00BF1D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1F4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BF1D14" w:rsidRPr="00FD61F4" w:rsidTr="00BF1D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Планирование расходной части осуществляется  из реальных объемов доходных поступлений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Глава</w:t>
            </w:r>
          </w:p>
        </w:tc>
      </w:tr>
      <w:tr w:rsidR="00BF1D14" w:rsidRPr="00FD61F4" w:rsidTr="00BF1D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Проведение мероприятий по погашению физическими лицами, являющимися должностными лицами местного самоуправления, муниципальными служащими, прочими работниками администрации и недопущению задолженности по имущественным налогам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4" w:rsidRPr="00FD61F4" w:rsidRDefault="00BF1D14">
            <w:pPr>
              <w:jc w:val="both"/>
              <w:rPr>
                <w:rFonts w:ascii="Times New Roman" w:hAnsi="Times New Roman" w:cs="Times New Roman"/>
              </w:rPr>
            </w:pPr>
            <w:r w:rsidRPr="00FD61F4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</w:tbl>
    <w:p w:rsidR="00BF1D14" w:rsidRPr="00FD61F4" w:rsidRDefault="00BF1D14" w:rsidP="00BF1D14">
      <w:pPr>
        <w:jc w:val="both"/>
        <w:rPr>
          <w:rFonts w:ascii="Times New Roman" w:hAnsi="Times New Roman" w:cs="Times New Roman"/>
          <w:sz w:val="20"/>
          <w:szCs w:val="20"/>
        </w:rPr>
      </w:pPr>
      <w:r w:rsidRPr="00FD61F4">
        <w:rPr>
          <w:rFonts w:ascii="Times New Roman" w:hAnsi="Times New Roman" w:cs="Times New Roman"/>
        </w:rPr>
        <w:t xml:space="preserve">                    </w:t>
      </w:r>
    </w:p>
    <w:p w:rsidR="00BF1D14" w:rsidRPr="00FD61F4" w:rsidRDefault="00BF1D14" w:rsidP="00BF1D14">
      <w:pPr>
        <w:rPr>
          <w:rFonts w:ascii="Times New Roman" w:hAnsi="Times New Roman" w:cs="Times New Roman"/>
        </w:rPr>
      </w:pPr>
    </w:p>
    <w:p w:rsidR="00BF1D14" w:rsidRPr="00FD61F4" w:rsidRDefault="00BF1D14" w:rsidP="00BF1D14">
      <w:pPr>
        <w:rPr>
          <w:rFonts w:ascii="Times New Roman" w:hAnsi="Times New Roman" w:cs="Times New Roman"/>
        </w:rPr>
      </w:pPr>
      <w:r w:rsidRPr="00FD61F4">
        <w:rPr>
          <w:rFonts w:ascii="Times New Roman" w:hAnsi="Times New Roman" w:cs="Times New Roman"/>
        </w:rPr>
        <w:t xml:space="preserve">Глава </w:t>
      </w:r>
      <w:proofErr w:type="spellStart"/>
      <w:r w:rsidRPr="00FD61F4">
        <w:rPr>
          <w:rFonts w:ascii="Times New Roman" w:hAnsi="Times New Roman" w:cs="Times New Roman"/>
        </w:rPr>
        <w:t>Мухинского</w:t>
      </w:r>
      <w:proofErr w:type="spellEnd"/>
      <w:r w:rsidRPr="00FD61F4">
        <w:rPr>
          <w:rFonts w:ascii="Times New Roman" w:hAnsi="Times New Roman" w:cs="Times New Roman"/>
        </w:rPr>
        <w:t xml:space="preserve"> муниципального образования:                            </w:t>
      </w:r>
      <w:proofErr w:type="spellStart"/>
      <w:r w:rsidRPr="00FD61F4">
        <w:rPr>
          <w:rFonts w:ascii="Times New Roman" w:hAnsi="Times New Roman" w:cs="Times New Roman"/>
        </w:rPr>
        <w:t>С.В.Жилочкина</w:t>
      </w:r>
      <w:proofErr w:type="spellEnd"/>
    </w:p>
    <w:p w:rsidR="00BF1D14" w:rsidRDefault="00BF1D14" w:rsidP="00BF1D14">
      <w:pPr>
        <w:rPr>
          <w:rFonts w:ascii="Times New Roman" w:hAnsi="Times New Roman"/>
        </w:rPr>
      </w:pPr>
    </w:p>
    <w:p w:rsidR="00B71823" w:rsidRPr="004B556A" w:rsidRDefault="004B556A" w:rsidP="004B556A">
      <w:pPr>
        <w:tabs>
          <w:tab w:val="left" w:pos="3360"/>
        </w:tabs>
        <w:rPr>
          <w:lang w:eastAsia="zh-CN"/>
        </w:rPr>
      </w:pPr>
      <w:r>
        <w:rPr>
          <w:lang w:eastAsia="zh-CN"/>
        </w:rPr>
        <w:lastRenderedPageBreak/>
        <w:tab/>
      </w:r>
    </w:p>
    <w:sectPr w:rsidR="00B71823" w:rsidRPr="004B556A" w:rsidSect="00E2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B81"/>
    <w:multiLevelType w:val="multilevel"/>
    <w:tmpl w:val="E5A6A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1D2"/>
    <w:rsid w:val="00011670"/>
    <w:rsid w:val="00041356"/>
    <w:rsid w:val="00055B14"/>
    <w:rsid w:val="001171F2"/>
    <w:rsid w:val="00164822"/>
    <w:rsid w:val="0019586B"/>
    <w:rsid w:val="00195FE3"/>
    <w:rsid w:val="001A5034"/>
    <w:rsid w:val="001A68D6"/>
    <w:rsid w:val="001B092F"/>
    <w:rsid w:val="00267B13"/>
    <w:rsid w:val="00282EE9"/>
    <w:rsid w:val="002936E1"/>
    <w:rsid w:val="002F01FE"/>
    <w:rsid w:val="003249B1"/>
    <w:rsid w:val="0039474B"/>
    <w:rsid w:val="004B556A"/>
    <w:rsid w:val="0053239E"/>
    <w:rsid w:val="00540743"/>
    <w:rsid w:val="00642B73"/>
    <w:rsid w:val="00645ADF"/>
    <w:rsid w:val="006C55AD"/>
    <w:rsid w:val="006C7618"/>
    <w:rsid w:val="007444CB"/>
    <w:rsid w:val="0079395C"/>
    <w:rsid w:val="007B44D8"/>
    <w:rsid w:val="007C2F1B"/>
    <w:rsid w:val="007C532C"/>
    <w:rsid w:val="007D76D8"/>
    <w:rsid w:val="00806F49"/>
    <w:rsid w:val="008B3716"/>
    <w:rsid w:val="008E07AA"/>
    <w:rsid w:val="00912C44"/>
    <w:rsid w:val="00922777"/>
    <w:rsid w:val="009548E6"/>
    <w:rsid w:val="009C683B"/>
    <w:rsid w:val="00A302C5"/>
    <w:rsid w:val="00A351CC"/>
    <w:rsid w:val="00A7542C"/>
    <w:rsid w:val="00AD59BE"/>
    <w:rsid w:val="00B71823"/>
    <w:rsid w:val="00BD1408"/>
    <w:rsid w:val="00BF1D14"/>
    <w:rsid w:val="00BF2169"/>
    <w:rsid w:val="00BF4AF5"/>
    <w:rsid w:val="00CF49E1"/>
    <w:rsid w:val="00D34358"/>
    <w:rsid w:val="00D411E0"/>
    <w:rsid w:val="00DE32E2"/>
    <w:rsid w:val="00DF3EC7"/>
    <w:rsid w:val="00DF6BA2"/>
    <w:rsid w:val="00DF6ED3"/>
    <w:rsid w:val="00E26E3A"/>
    <w:rsid w:val="00F1109B"/>
    <w:rsid w:val="00F421D2"/>
    <w:rsid w:val="00F56BA8"/>
    <w:rsid w:val="00F72CDD"/>
    <w:rsid w:val="00F95DC0"/>
    <w:rsid w:val="00FC36B2"/>
    <w:rsid w:val="00FD61F4"/>
    <w:rsid w:val="00FF44E8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4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NEWGW</dc:creator>
  <cp:lastModifiedBy>Пользователь</cp:lastModifiedBy>
  <cp:revision>17</cp:revision>
  <cp:lastPrinted>2019-04-15T07:38:00Z</cp:lastPrinted>
  <dcterms:created xsi:type="dcterms:W3CDTF">2019-04-15T07:14:00Z</dcterms:created>
  <dcterms:modified xsi:type="dcterms:W3CDTF">2019-07-22T02:20:00Z</dcterms:modified>
</cp:coreProperties>
</file>